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1BF9" w14:textId="77777777" w:rsidR="001F4F47" w:rsidRDefault="001F4F47" w:rsidP="001F4F47">
      <w:pPr>
        <w:widowControl w:val="0"/>
        <w:pBdr>
          <w:top w:val="single" w:sz="4" w:space="1" w:color="auto"/>
          <w:left w:val="single" w:sz="4" w:space="4" w:color="auto"/>
          <w:bottom w:val="single" w:sz="4" w:space="1" w:color="auto"/>
          <w:right w:val="single" w:sz="4" w:space="4" w:color="auto"/>
        </w:pBdr>
        <w:spacing w:after="0" w:line="240" w:lineRule="auto"/>
        <w:jc w:val="center"/>
        <w:rPr>
          <w:rFonts w:ascii="Franklin Gothic Medium" w:eastAsia="Times New Roman" w:hAnsi="Franklin Gothic Medium" w:cs="Times New Roman"/>
          <w:b/>
          <w:bCs/>
          <w:smallCaps/>
          <w:sz w:val="40"/>
          <w:szCs w:val="40"/>
          <w:lang w:eastAsia="en-GB"/>
        </w:rPr>
      </w:pPr>
      <w:r>
        <w:rPr>
          <w:rFonts w:ascii="Franklin Gothic Medium" w:eastAsia="Times New Roman" w:hAnsi="Franklin Gothic Medium" w:cs="Times New Roman"/>
          <w:b/>
          <w:bCs/>
          <w:smallCaps/>
          <w:sz w:val="40"/>
          <w:szCs w:val="40"/>
          <w:lang w:eastAsia="en-GB"/>
        </w:rPr>
        <w:t>C</w:t>
      </w:r>
      <w:bookmarkStart w:id="0" w:name="_GoBack"/>
      <w:bookmarkEnd w:id="0"/>
      <w:r>
        <w:rPr>
          <w:rFonts w:ascii="Franklin Gothic Medium" w:eastAsia="Times New Roman" w:hAnsi="Franklin Gothic Medium" w:cs="Times New Roman"/>
          <w:b/>
          <w:bCs/>
          <w:smallCaps/>
          <w:sz w:val="40"/>
          <w:szCs w:val="40"/>
          <w:lang w:eastAsia="en-GB"/>
        </w:rPr>
        <w:t xml:space="preserve">ollege Of Integrated Chinese Medicine </w:t>
      </w:r>
    </w:p>
    <w:p w14:paraId="678EE8E3" w14:textId="587331F3" w:rsidR="001F4F47" w:rsidRDefault="001F4F47" w:rsidP="001F4F47">
      <w:pPr>
        <w:widowControl w:val="0"/>
        <w:pBdr>
          <w:top w:val="single" w:sz="4" w:space="1" w:color="auto"/>
          <w:left w:val="single" w:sz="4" w:space="4" w:color="auto"/>
          <w:bottom w:val="single" w:sz="4" w:space="1" w:color="auto"/>
          <w:right w:val="single" w:sz="4" w:space="4" w:color="auto"/>
        </w:pBdr>
        <w:spacing w:after="0" w:line="240" w:lineRule="auto"/>
        <w:jc w:val="center"/>
        <w:rPr>
          <w:rFonts w:ascii="Franklin Gothic Medium" w:eastAsia="Times New Roman" w:hAnsi="Franklin Gothic Medium" w:cs="Times New Roman"/>
          <w:b/>
          <w:bCs/>
          <w:smallCaps/>
          <w:sz w:val="40"/>
          <w:szCs w:val="40"/>
          <w:lang w:eastAsia="en-GB"/>
        </w:rPr>
      </w:pPr>
      <w:r>
        <w:rPr>
          <w:rFonts w:ascii="Franklin Gothic Medium" w:eastAsia="Times New Roman" w:hAnsi="Franklin Gothic Medium" w:cs="Times New Roman"/>
          <w:b/>
          <w:bCs/>
          <w:smallCaps/>
          <w:sz w:val="40"/>
          <w:szCs w:val="40"/>
          <w:lang w:eastAsia="en-GB"/>
        </w:rPr>
        <w:t>Public Interest Disclosure (Whistleblowing) Policy</w:t>
      </w:r>
    </w:p>
    <w:p w14:paraId="7089321A" w14:textId="77777777" w:rsidR="001F4F47" w:rsidRPr="001F4F47" w:rsidRDefault="001F4F47" w:rsidP="001F4F47">
      <w:pPr>
        <w:rPr>
          <w:rFonts w:ascii="Garamond" w:hAnsi="Garamond"/>
          <w:sz w:val="24"/>
          <w:szCs w:val="24"/>
          <w:lang w:val="en-US"/>
        </w:rPr>
      </w:pPr>
    </w:p>
    <w:p w14:paraId="199A0B93" w14:textId="7208C3A1" w:rsidR="00BA4C98" w:rsidRPr="001F4F47" w:rsidRDefault="00BA4C98">
      <w:pPr>
        <w:rPr>
          <w:rFonts w:ascii="Garamond" w:hAnsi="Garamond"/>
          <w:b/>
          <w:sz w:val="24"/>
          <w:szCs w:val="24"/>
        </w:rPr>
      </w:pPr>
      <w:r w:rsidRPr="001F4F47">
        <w:rPr>
          <w:rFonts w:ascii="Garamond" w:hAnsi="Garamond"/>
          <w:b/>
          <w:sz w:val="24"/>
          <w:szCs w:val="24"/>
        </w:rPr>
        <w:t xml:space="preserve">1 Purpose </w:t>
      </w:r>
    </w:p>
    <w:p w14:paraId="45BAB801" w14:textId="77777777" w:rsidR="00A3245D" w:rsidRPr="001F4F47" w:rsidRDefault="00A3245D">
      <w:pPr>
        <w:rPr>
          <w:rFonts w:ascii="Garamond" w:hAnsi="Garamond"/>
          <w:sz w:val="24"/>
          <w:szCs w:val="24"/>
        </w:rPr>
      </w:pPr>
      <w:r w:rsidRPr="001F4F47">
        <w:rPr>
          <w:rFonts w:ascii="Garamond" w:hAnsi="Garamond"/>
          <w:sz w:val="24"/>
          <w:szCs w:val="24"/>
        </w:rPr>
        <w:t>1.1 The College of Integrated Chinese Medicine (CICM) is</w:t>
      </w:r>
      <w:r w:rsidR="00BA4C98" w:rsidRPr="001F4F47">
        <w:rPr>
          <w:rFonts w:ascii="Garamond" w:hAnsi="Garamond"/>
          <w:sz w:val="24"/>
          <w:szCs w:val="24"/>
        </w:rPr>
        <w:t xml:space="preserve"> committed to conducting business with honesty and integrity, and expect all </w:t>
      </w:r>
      <w:r w:rsidR="00AA10CF" w:rsidRPr="001F4F47">
        <w:rPr>
          <w:rFonts w:ascii="Garamond" w:hAnsi="Garamond"/>
          <w:sz w:val="24"/>
          <w:szCs w:val="24"/>
        </w:rPr>
        <w:t xml:space="preserve">members of the college </w:t>
      </w:r>
      <w:r w:rsidR="00BA4C98" w:rsidRPr="001F4F47">
        <w:rPr>
          <w:rFonts w:ascii="Garamond" w:hAnsi="Garamond"/>
          <w:sz w:val="24"/>
          <w:szCs w:val="24"/>
        </w:rPr>
        <w:t>to maintain high standards. However, all organisations face the risk of things going wrong from time to time, or of unknowingly harbouring illegal or unethical conduct.</w:t>
      </w:r>
      <w:r w:rsidR="001C75E2" w:rsidRPr="001F4F47">
        <w:rPr>
          <w:rFonts w:ascii="Garamond" w:hAnsi="Garamond"/>
          <w:sz w:val="24"/>
          <w:szCs w:val="24"/>
        </w:rPr>
        <w:t xml:space="preserve"> </w:t>
      </w:r>
      <w:r w:rsidR="00BA4C98" w:rsidRPr="001F4F47">
        <w:rPr>
          <w:rFonts w:ascii="Garamond" w:hAnsi="Garamond"/>
          <w:sz w:val="24"/>
          <w:szCs w:val="24"/>
        </w:rPr>
        <w:t xml:space="preserve"> A culture of openness and accountability is essential in order to prevent such situations occurring and to address them when they do occur. </w:t>
      </w:r>
    </w:p>
    <w:p w14:paraId="2731E1A5" w14:textId="77777777" w:rsidR="00A3245D" w:rsidRPr="001F4F47" w:rsidRDefault="00BA4C98">
      <w:pPr>
        <w:rPr>
          <w:rFonts w:ascii="Garamond" w:hAnsi="Garamond"/>
          <w:sz w:val="24"/>
          <w:szCs w:val="24"/>
        </w:rPr>
      </w:pPr>
      <w:r w:rsidRPr="001F4F47">
        <w:rPr>
          <w:rFonts w:ascii="Garamond" w:hAnsi="Garamond"/>
          <w:sz w:val="24"/>
          <w:szCs w:val="24"/>
        </w:rPr>
        <w:t xml:space="preserve">1.2 The aims of this procedure are: </w:t>
      </w:r>
    </w:p>
    <w:p w14:paraId="3FAA4445" w14:textId="77777777" w:rsidR="00A3245D" w:rsidRPr="001F4F47" w:rsidRDefault="00BA4C98">
      <w:pPr>
        <w:rPr>
          <w:rFonts w:ascii="Garamond" w:hAnsi="Garamond"/>
          <w:sz w:val="24"/>
          <w:szCs w:val="24"/>
        </w:rPr>
      </w:pPr>
      <w:r w:rsidRPr="001F4F47">
        <w:rPr>
          <w:rFonts w:ascii="Garamond" w:hAnsi="Garamond"/>
          <w:sz w:val="24"/>
          <w:szCs w:val="24"/>
        </w:rPr>
        <w:t xml:space="preserve">1.2.1 To encourage </w:t>
      </w:r>
      <w:r w:rsidR="00270D70" w:rsidRPr="001F4F47">
        <w:rPr>
          <w:rFonts w:ascii="Garamond" w:hAnsi="Garamond"/>
          <w:sz w:val="24"/>
          <w:szCs w:val="24"/>
        </w:rPr>
        <w:t>member</w:t>
      </w:r>
      <w:r w:rsidR="001C75E2" w:rsidRPr="001F4F47">
        <w:rPr>
          <w:rFonts w:ascii="Garamond" w:hAnsi="Garamond"/>
          <w:sz w:val="24"/>
          <w:szCs w:val="24"/>
        </w:rPr>
        <w:t>s</w:t>
      </w:r>
      <w:r w:rsidR="00270D70" w:rsidRPr="001F4F47">
        <w:rPr>
          <w:rFonts w:ascii="Garamond" w:hAnsi="Garamond"/>
          <w:sz w:val="24"/>
          <w:szCs w:val="24"/>
        </w:rPr>
        <w:t xml:space="preserve"> of the college</w:t>
      </w:r>
      <w:r w:rsidR="00270D70" w:rsidRPr="001F4F47">
        <w:rPr>
          <w:rStyle w:val="FootnoteReference"/>
          <w:rFonts w:ascii="Garamond" w:hAnsi="Garamond"/>
          <w:sz w:val="24"/>
          <w:szCs w:val="24"/>
        </w:rPr>
        <w:footnoteReference w:id="1"/>
      </w:r>
      <w:r w:rsidR="00270D70" w:rsidRPr="001F4F47">
        <w:rPr>
          <w:rFonts w:ascii="Garamond" w:hAnsi="Garamond"/>
          <w:sz w:val="24"/>
          <w:szCs w:val="24"/>
        </w:rPr>
        <w:t xml:space="preserve"> </w:t>
      </w:r>
      <w:r w:rsidRPr="001F4F47">
        <w:rPr>
          <w:rFonts w:ascii="Garamond" w:hAnsi="Garamond"/>
          <w:sz w:val="24"/>
          <w:szCs w:val="24"/>
        </w:rPr>
        <w:t xml:space="preserve">to report suspected wrongdoing as soon as possible, in the knowledge that their concerns will be taken seriously and investigated as appropriate, and that their confidentiality will be respected. </w:t>
      </w:r>
    </w:p>
    <w:p w14:paraId="71ACBDA5" w14:textId="77777777" w:rsidR="00A3245D" w:rsidRPr="001F4F47" w:rsidRDefault="00BA4C98">
      <w:pPr>
        <w:rPr>
          <w:rFonts w:ascii="Garamond" w:hAnsi="Garamond"/>
          <w:sz w:val="24"/>
          <w:szCs w:val="24"/>
        </w:rPr>
      </w:pPr>
      <w:r w:rsidRPr="001F4F47">
        <w:rPr>
          <w:rFonts w:ascii="Garamond" w:hAnsi="Garamond"/>
          <w:sz w:val="24"/>
          <w:szCs w:val="24"/>
        </w:rPr>
        <w:t xml:space="preserve">1.2.2 To provide </w:t>
      </w:r>
      <w:r w:rsidR="001C75E2" w:rsidRPr="001F4F47">
        <w:rPr>
          <w:rFonts w:ascii="Garamond" w:hAnsi="Garamond"/>
          <w:sz w:val="24"/>
          <w:szCs w:val="24"/>
        </w:rPr>
        <w:t>members of the college</w:t>
      </w:r>
      <w:r w:rsidRPr="001F4F47">
        <w:rPr>
          <w:rFonts w:ascii="Garamond" w:hAnsi="Garamond"/>
          <w:sz w:val="24"/>
          <w:szCs w:val="24"/>
        </w:rPr>
        <w:t xml:space="preserve"> with guidance as to how to raise those concerns. </w:t>
      </w:r>
    </w:p>
    <w:p w14:paraId="0AF4525D" w14:textId="77777777" w:rsidR="00A3245D" w:rsidRPr="001F4F47" w:rsidRDefault="00BA4C98">
      <w:pPr>
        <w:rPr>
          <w:rFonts w:ascii="Garamond" w:hAnsi="Garamond"/>
          <w:sz w:val="24"/>
          <w:szCs w:val="24"/>
        </w:rPr>
      </w:pPr>
      <w:r w:rsidRPr="001F4F47">
        <w:rPr>
          <w:rFonts w:ascii="Garamond" w:hAnsi="Garamond"/>
          <w:sz w:val="24"/>
          <w:szCs w:val="24"/>
        </w:rPr>
        <w:t xml:space="preserve">1.2.3 To reassure </w:t>
      </w:r>
      <w:r w:rsidR="001C75E2" w:rsidRPr="001F4F47">
        <w:rPr>
          <w:rFonts w:ascii="Garamond" w:hAnsi="Garamond"/>
          <w:sz w:val="24"/>
          <w:szCs w:val="24"/>
        </w:rPr>
        <w:t>members of the college</w:t>
      </w:r>
      <w:r w:rsidRPr="001F4F47">
        <w:rPr>
          <w:rFonts w:ascii="Garamond" w:hAnsi="Garamond"/>
          <w:sz w:val="24"/>
          <w:szCs w:val="24"/>
        </w:rPr>
        <w:t xml:space="preserve"> that they should be able to raise genuine concerns without fear of reprisals, even if they turn out to be mistaken. </w:t>
      </w:r>
    </w:p>
    <w:p w14:paraId="5A087128" w14:textId="77777777" w:rsidR="00A3245D" w:rsidRPr="001F4F47" w:rsidRDefault="00BA4C98">
      <w:pPr>
        <w:rPr>
          <w:rFonts w:ascii="Garamond" w:hAnsi="Garamond"/>
          <w:sz w:val="24"/>
          <w:szCs w:val="24"/>
        </w:rPr>
      </w:pPr>
      <w:r w:rsidRPr="001F4F47">
        <w:rPr>
          <w:rFonts w:ascii="Garamond" w:hAnsi="Garamond"/>
          <w:sz w:val="24"/>
          <w:szCs w:val="24"/>
        </w:rPr>
        <w:t>1.3 This procedure does not replace other CICM</w:t>
      </w:r>
      <w:r w:rsidR="00A3245D" w:rsidRPr="001F4F47">
        <w:rPr>
          <w:rFonts w:ascii="Garamond" w:hAnsi="Garamond"/>
          <w:sz w:val="24"/>
          <w:szCs w:val="24"/>
        </w:rPr>
        <w:t xml:space="preserve"> </w:t>
      </w:r>
      <w:r w:rsidRPr="001F4F47">
        <w:rPr>
          <w:rFonts w:ascii="Garamond" w:hAnsi="Garamond"/>
          <w:sz w:val="24"/>
          <w:szCs w:val="24"/>
        </w:rPr>
        <w:t>procedures s</w:t>
      </w:r>
      <w:r w:rsidR="00A3245D" w:rsidRPr="001F4F47">
        <w:rPr>
          <w:rFonts w:ascii="Garamond" w:hAnsi="Garamond"/>
          <w:sz w:val="24"/>
          <w:szCs w:val="24"/>
        </w:rPr>
        <w:t>uch as the Grievance Procedure</w:t>
      </w:r>
      <w:r w:rsidRPr="001F4F47">
        <w:rPr>
          <w:rFonts w:ascii="Garamond" w:hAnsi="Garamond"/>
          <w:sz w:val="24"/>
          <w:szCs w:val="24"/>
        </w:rPr>
        <w:t xml:space="preserve"> and should not be used when other procedures are more appropriate. </w:t>
      </w:r>
      <w:r w:rsidR="00A3245D" w:rsidRPr="001F4F47">
        <w:rPr>
          <w:rFonts w:ascii="Garamond" w:hAnsi="Garamond"/>
          <w:sz w:val="24"/>
          <w:szCs w:val="24"/>
        </w:rPr>
        <w:t xml:space="preserve"> </w:t>
      </w:r>
      <w:r w:rsidR="001C75E2" w:rsidRPr="001F4F47">
        <w:rPr>
          <w:rFonts w:ascii="Garamond" w:hAnsi="Garamond"/>
          <w:sz w:val="24"/>
          <w:szCs w:val="24"/>
        </w:rPr>
        <w:t xml:space="preserve">Clarification regarding </w:t>
      </w:r>
      <w:r w:rsidRPr="001F4F47">
        <w:rPr>
          <w:rFonts w:ascii="Garamond" w:hAnsi="Garamond"/>
          <w:sz w:val="24"/>
          <w:szCs w:val="24"/>
        </w:rPr>
        <w:t xml:space="preserve">whether something is within the scope of this procedure or another procedure or policy should </w:t>
      </w:r>
      <w:r w:rsidR="001C75E2" w:rsidRPr="001F4F47">
        <w:rPr>
          <w:rFonts w:ascii="Garamond" w:hAnsi="Garamond"/>
          <w:sz w:val="24"/>
          <w:szCs w:val="24"/>
        </w:rPr>
        <w:t xml:space="preserve">be sought from </w:t>
      </w:r>
      <w:r w:rsidR="00A3245D" w:rsidRPr="001F4F47">
        <w:rPr>
          <w:rFonts w:ascii="Garamond" w:hAnsi="Garamond"/>
          <w:sz w:val="24"/>
          <w:szCs w:val="24"/>
        </w:rPr>
        <w:t>a member of the Management Committee</w:t>
      </w:r>
      <w:r w:rsidR="001C75E2" w:rsidRPr="001F4F47">
        <w:rPr>
          <w:rFonts w:ascii="Garamond" w:hAnsi="Garamond"/>
          <w:sz w:val="24"/>
          <w:szCs w:val="24"/>
        </w:rPr>
        <w:t xml:space="preserve"> if required</w:t>
      </w:r>
      <w:r w:rsidRPr="001F4F47">
        <w:rPr>
          <w:rFonts w:ascii="Garamond" w:hAnsi="Garamond"/>
          <w:sz w:val="24"/>
          <w:szCs w:val="24"/>
        </w:rPr>
        <w:t xml:space="preserve">. </w:t>
      </w:r>
    </w:p>
    <w:p w14:paraId="10E9EE4A" w14:textId="77777777" w:rsidR="00A3245D" w:rsidRPr="001F4F47" w:rsidRDefault="00BA4C98">
      <w:pPr>
        <w:rPr>
          <w:rFonts w:ascii="Garamond" w:hAnsi="Garamond"/>
          <w:sz w:val="24"/>
          <w:szCs w:val="24"/>
        </w:rPr>
      </w:pPr>
      <w:r w:rsidRPr="001F4F47">
        <w:rPr>
          <w:rFonts w:ascii="Garamond" w:hAnsi="Garamond"/>
          <w:sz w:val="24"/>
          <w:szCs w:val="24"/>
        </w:rPr>
        <w:t xml:space="preserve">1.4 This procedure does not form part of any contract of employment and may be amended from time to time. </w:t>
      </w:r>
    </w:p>
    <w:p w14:paraId="79674FCA" w14:textId="77777777" w:rsidR="00A3245D" w:rsidRPr="001F4F47" w:rsidRDefault="00BA4C98">
      <w:pPr>
        <w:rPr>
          <w:rFonts w:ascii="Garamond" w:hAnsi="Garamond"/>
          <w:b/>
          <w:sz w:val="24"/>
          <w:szCs w:val="24"/>
        </w:rPr>
      </w:pPr>
      <w:r w:rsidRPr="001F4F47">
        <w:rPr>
          <w:rFonts w:ascii="Garamond" w:hAnsi="Garamond"/>
          <w:b/>
          <w:sz w:val="24"/>
          <w:szCs w:val="24"/>
        </w:rPr>
        <w:t xml:space="preserve">2 What is whistleblowing? </w:t>
      </w:r>
    </w:p>
    <w:p w14:paraId="0B6D0075" w14:textId="77777777" w:rsidR="00A3245D" w:rsidRPr="001F4F47" w:rsidRDefault="00BA4C98">
      <w:pPr>
        <w:rPr>
          <w:rFonts w:ascii="Garamond" w:hAnsi="Garamond"/>
          <w:sz w:val="24"/>
          <w:szCs w:val="24"/>
        </w:rPr>
      </w:pPr>
      <w:r w:rsidRPr="001F4F47">
        <w:rPr>
          <w:rFonts w:ascii="Garamond" w:hAnsi="Garamond"/>
          <w:sz w:val="24"/>
          <w:szCs w:val="24"/>
        </w:rPr>
        <w:t xml:space="preserve">2.1 Whistleblowing is the disclosure of information which relates to suspected wrongdoing or dangers at work. Such disclosures are referred to as ‘qualifying disclosures’ and may include the disclosure of information which reveals that one or more of the following matters is either happening, has already taken place, or is likely to happen in the future. </w:t>
      </w:r>
    </w:p>
    <w:p w14:paraId="6FB73695"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criminal offence (for example types of financial impropriety such as fraud or bribery)</w:t>
      </w:r>
    </w:p>
    <w:p w14:paraId="62B5E72A"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breach of a legal obligation (for example not having the right insurance in place) </w:t>
      </w:r>
    </w:p>
    <w:p w14:paraId="77722BF8"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miscarriage of justice </w:t>
      </w:r>
    </w:p>
    <w:p w14:paraId="720DB0A4"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danger to the health and safety of any individual </w:t>
      </w:r>
    </w:p>
    <w:p w14:paraId="123E84FB"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damage to the environment </w:t>
      </w:r>
    </w:p>
    <w:p w14:paraId="03805F56"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deliberate attempt to cover up any of the above. </w:t>
      </w:r>
    </w:p>
    <w:p w14:paraId="6ED62B06" w14:textId="77777777" w:rsidR="00A3245D" w:rsidRPr="001F4F47" w:rsidRDefault="00BA4C98">
      <w:pPr>
        <w:rPr>
          <w:rFonts w:ascii="Garamond" w:hAnsi="Garamond"/>
          <w:sz w:val="24"/>
          <w:szCs w:val="24"/>
        </w:rPr>
      </w:pPr>
      <w:r w:rsidRPr="001F4F47">
        <w:rPr>
          <w:rFonts w:ascii="Garamond" w:hAnsi="Garamond"/>
          <w:sz w:val="24"/>
          <w:szCs w:val="24"/>
        </w:rPr>
        <w:lastRenderedPageBreak/>
        <w:t xml:space="preserve">2.2 Before making a disclosure </w:t>
      </w:r>
      <w:r w:rsidR="001C75E2" w:rsidRPr="001F4F47">
        <w:rPr>
          <w:rFonts w:ascii="Garamond" w:hAnsi="Garamond"/>
          <w:sz w:val="24"/>
          <w:szCs w:val="24"/>
        </w:rPr>
        <w:t>there m</w:t>
      </w:r>
      <w:r w:rsidRPr="001F4F47">
        <w:rPr>
          <w:rFonts w:ascii="Garamond" w:hAnsi="Garamond"/>
          <w:sz w:val="24"/>
          <w:szCs w:val="24"/>
        </w:rPr>
        <w:t xml:space="preserve">ust </w:t>
      </w:r>
      <w:r w:rsidR="001C75E2" w:rsidRPr="001F4F47">
        <w:rPr>
          <w:rFonts w:ascii="Garamond" w:hAnsi="Garamond"/>
          <w:sz w:val="24"/>
          <w:szCs w:val="24"/>
        </w:rPr>
        <w:t>be</w:t>
      </w:r>
      <w:r w:rsidRPr="001F4F47">
        <w:rPr>
          <w:rFonts w:ascii="Garamond" w:hAnsi="Garamond"/>
          <w:sz w:val="24"/>
          <w:szCs w:val="24"/>
        </w:rPr>
        <w:t xml:space="preserve"> a reasonable belief that the allegation tends to show one or more of the matters</w:t>
      </w:r>
      <w:r w:rsidR="00A3245D" w:rsidRPr="001F4F47">
        <w:rPr>
          <w:rFonts w:ascii="Garamond" w:hAnsi="Garamond"/>
          <w:sz w:val="24"/>
          <w:szCs w:val="24"/>
        </w:rPr>
        <w:t xml:space="preserve"> referred to above in paragraph </w:t>
      </w:r>
      <w:r w:rsidRPr="001F4F47">
        <w:rPr>
          <w:rFonts w:ascii="Garamond" w:hAnsi="Garamond"/>
          <w:sz w:val="24"/>
          <w:szCs w:val="24"/>
        </w:rPr>
        <w:t xml:space="preserve">2.1, and a reasonable belief that the disclosure is ‘in the public interest’. </w:t>
      </w:r>
      <w:r w:rsidR="00A3245D" w:rsidRPr="001F4F47">
        <w:rPr>
          <w:rFonts w:ascii="Garamond" w:hAnsi="Garamond"/>
          <w:sz w:val="24"/>
          <w:szCs w:val="24"/>
        </w:rPr>
        <w:t xml:space="preserve"> </w:t>
      </w:r>
      <w:r w:rsidRPr="001F4F47">
        <w:rPr>
          <w:rFonts w:ascii="Garamond" w:hAnsi="Garamond"/>
          <w:sz w:val="24"/>
          <w:szCs w:val="24"/>
        </w:rPr>
        <w:t xml:space="preserve">Generally, being ‘in the public interest’ means that the issue affects </w:t>
      </w:r>
      <w:r w:rsidR="001C75E2" w:rsidRPr="001F4F47">
        <w:rPr>
          <w:rFonts w:ascii="Garamond" w:hAnsi="Garamond"/>
          <w:sz w:val="24"/>
          <w:szCs w:val="24"/>
        </w:rPr>
        <w:t>an individual or a group of people</w:t>
      </w:r>
      <w:r w:rsidRPr="001F4F47">
        <w:rPr>
          <w:rFonts w:ascii="Garamond" w:hAnsi="Garamond"/>
          <w:sz w:val="24"/>
          <w:szCs w:val="24"/>
        </w:rPr>
        <w:t xml:space="preserve">. Personal grievances and complaints are not covered by this procedure. </w:t>
      </w:r>
    </w:p>
    <w:p w14:paraId="293D7BA5" w14:textId="77777777" w:rsidR="00A3245D" w:rsidRPr="001F4F47" w:rsidRDefault="00BA4C98">
      <w:pPr>
        <w:rPr>
          <w:rFonts w:ascii="Garamond" w:hAnsi="Garamond"/>
          <w:b/>
          <w:sz w:val="24"/>
          <w:szCs w:val="24"/>
        </w:rPr>
      </w:pPr>
      <w:r w:rsidRPr="001F4F47">
        <w:rPr>
          <w:rFonts w:ascii="Garamond" w:hAnsi="Garamond"/>
          <w:b/>
          <w:sz w:val="24"/>
          <w:szCs w:val="24"/>
        </w:rPr>
        <w:t xml:space="preserve">3 Who can make a disclosure? </w:t>
      </w:r>
    </w:p>
    <w:p w14:paraId="36BD2329" w14:textId="77777777" w:rsidR="00A3245D" w:rsidRPr="001F4F47" w:rsidRDefault="00BA4C98">
      <w:pPr>
        <w:rPr>
          <w:rFonts w:ascii="Garamond" w:hAnsi="Garamond"/>
          <w:sz w:val="24"/>
          <w:szCs w:val="24"/>
        </w:rPr>
      </w:pPr>
      <w:r w:rsidRPr="001F4F47">
        <w:rPr>
          <w:rFonts w:ascii="Garamond" w:hAnsi="Garamond"/>
          <w:sz w:val="24"/>
          <w:szCs w:val="24"/>
        </w:rPr>
        <w:t>3.1 A</w:t>
      </w:r>
      <w:r w:rsidR="001C75E2" w:rsidRPr="001F4F47">
        <w:rPr>
          <w:rFonts w:ascii="Garamond" w:hAnsi="Garamond"/>
          <w:sz w:val="24"/>
          <w:szCs w:val="24"/>
        </w:rPr>
        <w:t xml:space="preserve"> disclosure can be made by any member of the college</w:t>
      </w:r>
      <w:r w:rsidRPr="001F4F47">
        <w:rPr>
          <w:rFonts w:ascii="Garamond" w:hAnsi="Garamond"/>
          <w:sz w:val="24"/>
          <w:szCs w:val="24"/>
        </w:rPr>
        <w:t xml:space="preserve"> which means anyone wh</w:t>
      </w:r>
      <w:r w:rsidR="00A3245D" w:rsidRPr="001F4F47">
        <w:rPr>
          <w:rFonts w:ascii="Garamond" w:hAnsi="Garamond"/>
          <w:sz w:val="24"/>
          <w:szCs w:val="24"/>
        </w:rPr>
        <w:t xml:space="preserve">o works in any capacity for </w:t>
      </w:r>
      <w:r w:rsidRPr="001F4F47">
        <w:rPr>
          <w:rFonts w:ascii="Garamond" w:hAnsi="Garamond"/>
          <w:sz w:val="24"/>
          <w:szCs w:val="24"/>
        </w:rPr>
        <w:t>CICM</w:t>
      </w:r>
      <w:r w:rsidR="00A3245D" w:rsidRPr="001F4F47">
        <w:rPr>
          <w:rFonts w:ascii="Garamond" w:hAnsi="Garamond"/>
          <w:sz w:val="24"/>
          <w:szCs w:val="24"/>
        </w:rPr>
        <w:t xml:space="preserve"> </w:t>
      </w:r>
      <w:r w:rsidRPr="001F4F47">
        <w:rPr>
          <w:rFonts w:ascii="Garamond" w:hAnsi="Garamond"/>
          <w:sz w:val="24"/>
          <w:szCs w:val="24"/>
        </w:rPr>
        <w:t xml:space="preserve">and includes: </w:t>
      </w:r>
    </w:p>
    <w:p w14:paraId="10FABAE8"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an employee who works under a contract of employment (full-</w:t>
      </w:r>
      <w:r w:rsidR="00A3245D" w:rsidRPr="001F4F47">
        <w:rPr>
          <w:rFonts w:ascii="Garamond" w:hAnsi="Garamond"/>
          <w:sz w:val="24"/>
          <w:szCs w:val="24"/>
        </w:rPr>
        <w:t>time, part-time or fractional)</w:t>
      </w:r>
    </w:p>
    <w:p w14:paraId="7DE1160B"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self-employed person who </w:t>
      </w:r>
      <w:r w:rsidR="00A3245D" w:rsidRPr="001F4F47">
        <w:rPr>
          <w:rFonts w:ascii="Garamond" w:hAnsi="Garamond"/>
          <w:sz w:val="24"/>
          <w:szCs w:val="24"/>
        </w:rPr>
        <w:t xml:space="preserve">works under a contract with </w:t>
      </w:r>
      <w:r w:rsidRPr="001F4F47">
        <w:rPr>
          <w:rFonts w:ascii="Garamond" w:hAnsi="Garamond"/>
          <w:sz w:val="24"/>
          <w:szCs w:val="24"/>
        </w:rPr>
        <w:t>CICM</w:t>
      </w:r>
      <w:r w:rsidR="00A3245D" w:rsidRPr="001F4F47">
        <w:rPr>
          <w:rFonts w:ascii="Garamond" w:hAnsi="Garamond"/>
          <w:sz w:val="24"/>
          <w:szCs w:val="24"/>
        </w:rPr>
        <w:t xml:space="preserve"> </w:t>
      </w:r>
      <w:r w:rsidRPr="001F4F47">
        <w:rPr>
          <w:rFonts w:ascii="Garamond" w:hAnsi="Garamond"/>
          <w:sz w:val="24"/>
          <w:szCs w:val="24"/>
        </w:rPr>
        <w:t xml:space="preserve">to do or perform </w:t>
      </w:r>
      <w:r w:rsidR="00A3245D" w:rsidRPr="001F4F47">
        <w:rPr>
          <w:rFonts w:ascii="Garamond" w:hAnsi="Garamond"/>
          <w:sz w:val="24"/>
          <w:szCs w:val="24"/>
        </w:rPr>
        <w:t>personally any work or services</w:t>
      </w:r>
    </w:p>
    <w:p w14:paraId="3F1793F0"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00A3245D" w:rsidRPr="001F4F47">
        <w:rPr>
          <w:rFonts w:ascii="Garamond" w:hAnsi="Garamond"/>
          <w:sz w:val="24"/>
          <w:szCs w:val="24"/>
        </w:rPr>
        <w:t xml:space="preserve"> an agency worker</w:t>
      </w:r>
    </w:p>
    <w:p w14:paraId="0693466B"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w:t>
      </w:r>
      <w:r w:rsidR="00A3245D" w:rsidRPr="001F4F47">
        <w:rPr>
          <w:rFonts w:ascii="Garamond" w:hAnsi="Garamond"/>
          <w:sz w:val="24"/>
          <w:szCs w:val="24"/>
        </w:rPr>
        <w:t>contractor</w:t>
      </w:r>
    </w:p>
    <w:p w14:paraId="5B011D62"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person engaged to pr</w:t>
      </w:r>
      <w:r w:rsidR="00A3245D" w:rsidRPr="001F4F47">
        <w:rPr>
          <w:rFonts w:ascii="Garamond" w:hAnsi="Garamond"/>
          <w:sz w:val="24"/>
          <w:szCs w:val="24"/>
        </w:rPr>
        <w:t>ovide general medical services</w:t>
      </w:r>
    </w:p>
    <w:p w14:paraId="54D12060"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those on work experience </w:t>
      </w:r>
      <w:r w:rsidR="00A3245D" w:rsidRPr="001F4F47">
        <w:rPr>
          <w:rFonts w:ascii="Garamond" w:hAnsi="Garamond"/>
          <w:sz w:val="24"/>
          <w:szCs w:val="24"/>
        </w:rPr>
        <w:t>or vocational training schemes</w:t>
      </w:r>
    </w:p>
    <w:p w14:paraId="75D3F2AA" w14:textId="77777777" w:rsidR="00A3245D" w:rsidRPr="001F4F47" w:rsidRDefault="00BA4C98">
      <w:pPr>
        <w:rPr>
          <w:rFonts w:ascii="Garamond" w:hAnsi="Garamond"/>
          <w:sz w:val="24"/>
          <w:szCs w:val="24"/>
        </w:rPr>
      </w:pPr>
      <w:r w:rsidRPr="001F4F47">
        <w:rPr>
          <w:rFonts w:ascii="Garamond" w:hAnsi="Garamond"/>
          <w:sz w:val="24"/>
          <w:szCs w:val="24"/>
        </w:rPr>
        <w:t xml:space="preserve">The right to make a protected disclosure arises from </w:t>
      </w:r>
      <w:r w:rsidR="001C75E2" w:rsidRPr="001F4F47">
        <w:rPr>
          <w:rFonts w:ascii="Garamond" w:hAnsi="Garamond"/>
          <w:sz w:val="24"/>
          <w:szCs w:val="24"/>
        </w:rPr>
        <w:t>the first day of employment</w:t>
      </w:r>
      <w:r w:rsidRPr="001F4F47">
        <w:rPr>
          <w:rFonts w:ascii="Garamond" w:hAnsi="Garamond"/>
          <w:sz w:val="24"/>
          <w:szCs w:val="24"/>
        </w:rPr>
        <w:t xml:space="preserve">. There is no qualifying period. Confidentiality clauses in settlement agreements do not prevent </w:t>
      </w:r>
      <w:r w:rsidR="001C75E2" w:rsidRPr="001F4F47">
        <w:rPr>
          <w:rFonts w:ascii="Garamond" w:hAnsi="Garamond"/>
          <w:sz w:val="24"/>
          <w:szCs w:val="24"/>
        </w:rPr>
        <w:t>member of the college</w:t>
      </w:r>
      <w:r w:rsidRPr="001F4F47">
        <w:rPr>
          <w:rFonts w:ascii="Garamond" w:hAnsi="Garamond"/>
          <w:sz w:val="24"/>
          <w:szCs w:val="24"/>
        </w:rPr>
        <w:t xml:space="preserve"> from making disclosures in the public interest. </w:t>
      </w:r>
    </w:p>
    <w:p w14:paraId="5F116442" w14:textId="77777777" w:rsidR="00A3245D" w:rsidRPr="001F4F47" w:rsidRDefault="00BA4C98">
      <w:pPr>
        <w:rPr>
          <w:rFonts w:ascii="Garamond" w:hAnsi="Garamond"/>
          <w:b/>
          <w:sz w:val="24"/>
          <w:szCs w:val="24"/>
        </w:rPr>
      </w:pPr>
      <w:r w:rsidRPr="001F4F47">
        <w:rPr>
          <w:rFonts w:ascii="Garamond" w:hAnsi="Garamond"/>
          <w:b/>
          <w:sz w:val="24"/>
          <w:szCs w:val="24"/>
        </w:rPr>
        <w:t xml:space="preserve">4 Confidentiality and Protection </w:t>
      </w:r>
    </w:p>
    <w:p w14:paraId="39402599" w14:textId="77777777" w:rsidR="00A3245D" w:rsidRPr="001F4F47" w:rsidRDefault="00BA4C98">
      <w:pPr>
        <w:rPr>
          <w:rFonts w:ascii="Garamond" w:hAnsi="Garamond"/>
          <w:sz w:val="24"/>
          <w:szCs w:val="24"/>
        </w:rPr>
      </w:pPr>
      <w:r w:rsidRPr="001F4F47">
        <w:rPr>
          <w:rFonts w:ascii="Garamond" w:hAnsi="Garamond"/>
          <w:sz w:val="24"/>
          <w:szCs w:val="24"/>
        </w:rPr>
        <w:t>4.1 Disclosures made under this procedure will be tre</w:t>
      </w:r>
      <w:r w:rsidR="00A3245D" w:rsidRPr="001F4F47">
        <w:rPr>
          <w:rFonts w:ascii="Garamond" w:hAnsi="Garamond"/>
          <w:sz w:val="24"/>
          <w:szCs w:val="24"/>
        </w:rPr>
        <w:t xml:space="preserve">ated in a sensitive manner. </w:t>
      </w:r>
      <w:r w:rsidRPr="001F4F47">
        <w:rPr>
          <w:rFonts w:ascii="Garamond" w:hAnsi="Garamond"/>
          <w:sz w:val="24"/>
          <w:szCs w:val="24"/>
        </w:rPr>
        <w:t>CICM</w:t>
      </w:r>
      <w:r w:rsidR="00A3245D" w:rsidRPr="001F4F47">
        <w:rPr>
          <w:rFonts w:ascii="Garamond" w:hAnsi="Garamond"/>
          <w:sz w:val="24"/>
          <w:szCs w:val="24"/>
        </w:rPr>
        <w:t xml:space="preserve"> </w:t>
      </w:r>
      <w:r w:rsidRPr="001F4F47">
        <w:rPr>
          <w:rFonts w:ascii="Garamond" w:hAnsi="Garamond"/>
          <w:sz w:val="24"/>
          <w:szCs w:val="24"/>
        </w:rPr>
        <w:t xml:space="preserve">hopes that individuals will feel able to voice whistleblowing concerns openly under this procedure. However, if </w:t>
      </w:r>
      <w:r w:rsidR="001C75E2" w:rsidRPr="001F4F47">
        <w:rPr>
          <w:rFonts w:ascii="Garamond" w:hAnsi="Garamond"/>
          <w:sz w:val="24"/>
          <w:szCs w:val="24"/>
        </w:rPr>
        <w:t xml:space="preserve">there are </w:t>
      </w:r>
      <w:r w:rsidR="00A3245D" w:rsidRPr="001F4F47">
        <w:rPr>
          <w:rFonts w:ascii="Garamond" w:hAnsi="Garamond"/>
          <w:sz w:val="24"/>
          <w:szCs w:val="24"/>
        </w:rPr>
        <w:t>concern</w:t>
      </w:r>
      <w:r w:rsidR="001C75E2" w:rsidRPr="001F4F47">
        <w:rPr>
          <w:rFonts w:ascii="Garamond" w:hAnsi="Garamond"/>
          <w:sz w:val="24"/>
          <w:szCs w:val="24"/>
        </w:rPr>
        <w:t xml:space="preserve">s regarding </w:t>
      </w:r>
      <w:r w:rsidR="00A3245D" w:rsidRPr="001F4F47">
        <w:rPr>
          <w:rFonts w:ascii="Garamond" w:hAnsi="Garamond"/>
          <w:sz w:val="24"/>
          <w:szCs w:val="24"/>
        </w:rPr>
        <w:t xml:space="preserve">confidentially, </w:t>
      </w:r>
      <w:r w:rsidRPr="001F4F47">
        <w:rPr>
          <w:rFonts w:ascii="Garamond" w:hAnsi="Garamond"/>
          <w:sz w:val="24"/>
          <w:szCs w:val="24"/>
        </w:rPr>
        <w:t>CICM</w:t>
      </w:r>
      <w:r w:rsidR="00A3245D" w:rsidRPr="001F4F47">
        <w:rPr>
          <w:rFonts w:ascii="Garamond" w:hAnsi="Garamond"/>
          <w:sz w:val="24"/>
          <w:szCs w:val="24"/>
        </w:rPr>
        <w:t xml:space="preserve"> </w:t>
      </w:r>
      <w:r w:rsidR="001C75E2" w:rsidRPr="001F4F47">
        <w:rPr>
          <w:rFonts w:ascii="Garamond" w:hAnsi="Garamond"/>
          <w:sz w:val="24"/>
          <w:szCs w:val="24"/>
        </w:rPr>
        <w:t>will make every effort to keep the whistleblower’s</w:t>
      </w:r>
      <w:r w:rsidRPr="001F4F47">
        <w:rPr>
          <w:rFonts w:ascii="Garamond" w:hAnsi="Garamond"/>
          <w:sz w:val="24"/>
          <w:szCs w:val="24"/>
        </w:rPr>
        <w:t xml:space="preserve"> identity secret. If requested, </w:t>
      </w:r>
      <w:r w:rsidR="001C75E2" w:rsidRPr="001F4F47">
        <w:rPr>
          <w:rFonts w:ascii="Garamond" w:hAnsi="Garamond"/>
          <w:sz w:val="24"/>
          <w:szCs w:val="24"/>
        </w:rPr>
        <w:t>the whistleblowers</w:t>
      </w:r>
      <w:r w:rsidRPr="001F4F47">
        <w:rPr>
          <w:rFonts w:ascii="Garamond" w:hAnsi="Garamond"/>
          <w:sz w:val="24"/>
          <w:szCs w:val="24"/>
        </w:rPr>
        <w:t xml:space="preserve"> identity will be kept confidential for as long as possible provided that this is compatible with an effective investigation and is reasonably practicable. If it is nece</w:t>
      </w:r>
      <w:r w:rsidR="001C75E2" w:rsidRPr="001F4F47">
        <w:rPr>
          <w:rFonts w:ascii="Garamond" w:hAnsi="Garamond"/>
          <w:sz w:val="24"/>
          <w:szCs w:val="24"/>
        </w:rPr>
        <w:t>ssary for anyone investigating the</w:t>
      </w:r>
      <w:r w:rsidRPr="001F4F47">
        <w:rPr>
          <w:rFonts w:ascii="Garamond" w:hAnsi="Garamond"/>
          <w:sz w:val="24"/>
          <w:szCs w:val="24"/>
        </w:rPr>
        <w:t xml:space="preserve"> concern to know </w:t>
      </w:r>
      <w:r w:rsidR="001C75E2" w:rsidRPr="001F4F47">
        <w:rPr>
          <w:rFonts w:ascii="Garamond" w:hAnsi="Garamond"/>
          <w:sz w:val="24"/>
          <w:szCs w:val="24"/>
        </w:rPr>
        <w:t xml:space="preserve">the </w:t>
      </w:r>
      <w:r w:rsidRPr="001F4F47">
        <w:rPr>
          <w:rFonts w:ascii="Garamond" w:hAnsi="Garamond"/>
          <w:sz w:val="24"/>
          <w:szCs w:val="24"/>
        </w:rPr>
        <w:t>identity</w:t>
      </w:r>
      <w:r w:rsidR="001C75E2" w:rsidRPr="001F4F47">
        <w:rPr>
          <w:rFonts w:ascii="Garamond" w:hAnsi="Garamond"/>
          <w:sz w:val="24"/>
          <w:szCs w:val="24"/>
        </w:rPr>
        <w:t xml:space="preserve"> of the whistleblower</w:t>
      </w:r>
      <w:r w:rsidRPr="001F4F47">
        <w:rPr>
          <w:rFonts w:ascii="Garamond" w:hAnsi="Garamond"/>
          <w:sz w:val="24"/>
          <w:szCs w:val="24"/>
        </w:rPr>
        <w:t xml:space="preserve">, this will be discussed with you. The investigation process may at some stage have to reveal the source of the information and </w:t>
      </w:r>
      <w:r w:rsidR="001C75E2" w:rsidRPr="001F4F47">
        <w:rPr>
          <w:rFonts w:ascii="Garamond" w:hAnsi="Garamond"/>
          <w:sz w:val="24"/>
          <w:szCs w:val="24"/>
        </w:rPr>
        <w:t>the whistleblower</w:t>
      </w:r>
      <w:r w:rsidR="00E37045" w:rsidRPr="001F4F47">
        <w:rPr>
          <w:rFonts w:ascii="Garamond" w:hAnsi="Garamond"/>
          <w:sz w:val="24"/>
          <w:szCs w:val="24"/>
        </w:rPr>
        <w:t xml:space="preserve"> </w:t>
      </w:r>
      <w:r w:rsidRPr="001F4F47">
        <w:rPr>
          <w:rFonts w:ascii="Garamond" w:hAnsi="Garamond"/>
          <w:sz w:val="24"/>
          <w:szCs w:val="24"/>
        </w:rPr>
        <w:t xml:space="preserve">may need to make a statement as part of the evidence required and in any subsequent disciplinary proceedings or enquiry. This will always be discussed with </w:t>
      </w:r>
      <w:r w:rsidR="00E37045" w:rsidRPr="001F4F47">
        <w:rPr>
          <w:rFonts w:ascii="Garamond" w:hAnsi="Garamond"/>
          <w:sz w:val="24"/>
          <w:szCs w:val="24"/>
        </w:rPr>
        <w:t>the whistleblower</w:t>
      </w:r>
      <w:r w:rsidRPr="001F4F47">
        <w:rPr>
          <w:rFonts w:ascii="Garamond" w:hAnsi="Garamond"/>
          <w:sz w:val="24"/>
          <w:szCs w:val="24"/>
        </w:rPr>
        <w:t xml:space="preserve"> first. </w:t>
      </w:r>
      <w:r w:rsidR="00E37045" w:rsidRPr="001F4F47">
        <w:rPr>
          <w:rFonts w:ascii="Garamond" w:hAnsi="Garamond"/>
          <w:sz w:val="24"/>
          <w:szCs w:val="24"/>
        </w:rPr>
        <w:t>D</w:t>
      </w:r>
      <w:r w:rsidRPr="001F4F47">
        <w:rPr>
          <w:rFonts w:ascii="Garamond" w:hAnsi="Garamond"/>
          <w:sz w:val="24"/>
          <w:szCs w:val="24"/>
        </w:rPr>
        <w:t xml:space="preserve">uring the course of investigations, even if </w:t>
      </w:r>
      <w:r w:rsidR="00E37045" w:rsidRPr="001F4F47">
        <w:rPr>
          <w:rFonts w:ascii="Garamond" w:hAnsi="Garamond"/>
          <w:sz w:val="24"/>
          <w:szCs w:val="24"/>
        </w:rPr>
        <w:t xml:space="preserve">the whistleblowers </w:t>
      </w:r>
      <w:r w:rsidRPr="001F4F47">
        <w:rPr>
          <w:rFonts w:ascii="Garamond" w:hAnsi="Garamond"/>
          <w:sz w:val="24"/>
          <w:szCs w:val="24"/>
        </w:rPr>
        <w:t xml:space="preserve">identity </w:t>
      </w:r>
      <w:r w:rsidR="00E37045" w:rsidRPr="001F4F47">
        <w:rPr>
          <w:rFonts w:ascii="Garamond" w:hAnsi="Garamond"/>
          <w:sz w:val="24"/>
          <w:szCs w:val="24"/>
        </w:rPr>
        <w:t xml:space="preserve">is kept </w:t>
      </w:r>
      <w:r w:rsidRPr="001F4F47">
        <w:rPr>
          <w:rFonts w:ascii="Garamond" w:hAnsi="Garamond"/>
          <w:sz w:val="24"/>
          <w:szCs w:val="24"/>
        </w:rPr>
        <w:t>confidential, it may become apparent to colleagues based on the evidence submitted as pa</w:t>
      </w:r>
      <w:r w:rsidR="00A3245D" w:rsidRPr="001F4F47">
        <w:rPr>
          <w:rFonts w:ascii="Garamond" w:hAnsi="Garamond"/>
          <w:sz w:val="24"/>
          <w:szCs w:val="24"/>
        </w:rPr>
        <w:t xml:space="preserve">rt of an investigation. </w:t>
      </w:r>
    </w:p>
    <w:p w14:paraId="6CEF2E74" w14:textId="77777777" w:rsidR="00A3245D" w:rsidRPr="001F4F47" w:rsidRDefault="00A3245D">
      <w:pPr>
        <w:rPr>
          <w:rFonts w:ascii="Garamond" w:hAnsi="Garamond"/>
          <w:sz w:val="24"/>
          <w:szCs w:val="24"/>
        </w:rPr>
      </w:pPr>
      <w:r w:rsidRPr="001F4F47">
        <w:rPr>
          <w:rFonts w:ascii="Garamond" w:hAnsi="Garamond"/>
          <w:sz w:val="24"/>
          <w:szCs w:val="24"/>
        </w:rPr>
        <w:t xml:space="preserve">4.2 </w:t>
      </w:r>
      <w:r w:rsidR="00BA4C98" w:rsidRPr="001F4F47">
        <w:rPr>
          <w:rFonts w:ascii="Garamond" w:hAnsi="Garamond"/>
          <w:sz w:val="24"/>
          <w:szCs w:val="24"/>
        </w:rPr>
        <w:t>CICM</w:t>
      </w:r>
      <w:r w:rsidRPr="001F4F47">
        <w:rPr>
          <w:rFonts w:ascii="Garamond" w:hAnsi="Garamond"/>
          <w:sz w:val="24"/>
          <w:szCs w:val="24"/>
        </w:rPr>
        <w:t xml:space="preserve"> </w:t>
      </w:r>
      <w:r w:rsidR="00BA4C98" w:rsidRPr="001F4F47">
        <w:rPr>
          <w:rFonts w:ascii="Garamond" w:hAnsi="Garamond"/>
          <w:sz w:val="24"/>
          <w:szCs w:val="24"/>
        </w:rPr>
        <w:t xml:space="preserve">does not encourage </w:t>
      </w:r>
      <w:r w:rsidR="00E37045" w:rsidRPr="001F4F47">
        <w:rPr>
          <w:rFonts w:ascii="Garamond" w:hAnsi="Garamond"/>
          <w:sz w:val="24"/>
          <w:szCs w:val="24"/>
        </w:rPr>
        <w:t>members of the college</w:t>
      </w:r>
      <w:r w:rsidR="00BA4C98" w:rsidRPr="001F4F47">
        <w:rPr>
          <w:rFonts w:ascii="Garamond" w:hAnsi="Garamond"/>
          <w:sz w:val="24"/>
          <w:szCs w:val="24"/>
        </w:rPr>
        <w:t xml:space="preserve"> to make disclosures anonymously. Proper investigation may be more difficult or impossible if </w:t>
      </w:r>
      <w:r w:rsidR="00E37045" w:rsidRPr="001F4F47">
        <w:rPr>
          <w:rFonts w:ascii="Garamond" w:hAnsi="Garamond"/>
          <w:sz w:val="24"/>
          <w:szCs w:val="24"/>
        </w:rPr>
        <w:t>full information is not disclosed</w:t>
      </w:r>
      <w:r w:rsidR="00BA4C98" w:rsidRPr="001F4F47">
        <w:rPr>
          <w:rFonts w:ascii="Garamond" w:hAnsi="Garamond"/>
          <w:sz w:val="24"/>
          <w:szCs w:val="24"/>
        </w:rPr>
        <w:t xml:space="preserve">. It is also more difficult to establish whether any allegations are credible. Whistleblowers who are concerned about possible reprisals if their identity is revealed should come forward to </w:t>
      </w:r>
      <w:r w:rsidRPr="001F4F47">
        <w:rPr>
          <w:rFonts w:ascii="Garamond" w:hAnsi="Garamond"/>
          <w:sz w:val="24"/>
          <w:szCs w:val="24"/>
        </w:rPr>
        <w:t xml:space="preserve">a member of the Management Committee </w:t>
      </w:r>
      <w:r w:rsidR="00BA4C98" w:rsidRPr="001F4F47">
        <w:rPr>
          <w:rFonts w:ascii="Garamond" w:hAnsi="Garamond"/>
          <w:sz w:val="24"/>
          <w:szCs w:val="24"/>
        </w:rPr>
        <w:t xml:space="preserve">and appropriate measures can then be taken to preserve confidentiality. If you are in any doubt you can seek advice from Public Concern at Work, the independent whistleblowing charity, which offers a confidential helpline. Their contact details can be found online (see details at the end of this procedure). </w:t>
      </w:r>
    </w:p>
    <w:p w14:paraId="2ED60A1C" w14:textId="77777777" w:rsidR="00A3245D" w:rsidRPr="001F4F47" w:rsidRDefault="00BA4C98">
      <w:pPr>
        <w:rPr>
          <w:rFonts w:ascii="Garamond" w:hAnsi="Garamond"/>
          <w:sz w:val="24"/>
          <w:szCs w:val="24"/>
        </w:rPr>
      </w:pPr>
      <w:r w:rsidRPr="001F4F47">
        <w:rPr>
          <w:rFonts w:ascii="Garamond" w:hAnsi="Garamond"/>
          <w:sz w:val="24"/>
          <w:szCs w:val="24"/>
        </w:rPr>
        <w:lastRenderedPageBreak/>
        <w:t xml:space="preserve">4.3 </w:t>
      </w:r>
      <w:r w:rsidR="00E37045" w:rsidRPr="001F4F47">
        <w:rPr>
          <w:rFonts w:ascii="Garamond" w:hAnsi="Garamond"/>
          <w:sz w:val="24"/>
          <w:szCs w:val="24"/>
        </w:rPr>
        <w:t>A whistleblower</w:t>
      </w:r>
      <w:r w:rsidRPr="001F4F47">
        <w:rPr>
          <w:rFonts w:ascii="Garamond" w:hAnsi="Garamond"/>
          <w:sz w:val="24"/>
          <w:szCs w:val="24"/>
        </w:rPr>
        <w:t xml:space="preserve"> do</w:t>
      </w:r>
      <w:r w:rsidR="00E37045" w:rsidRPr="001F4F47">
        <w:rPr>
          <w:rFonts w:ascii="Garamond" w:hAnsi="Garamond"/>
          <w:sz w:val="24"/>
          <w:szCs w:val="24"/>
        </w:rPr>
        <w:t>es</w:t>
      </w:r>
      <w:r w:rsidRPr="001F4F47">
        <w:rPr>
          <w:rFonts w:ascii="Garamond" w:hAnsi="Garamond"/>
          <w:sz w:val="24"/>
          <w:szCs w:val="24"/>
        </w:rPr>
        <w:t xml:space="preserve"> not need to have requested confidentiality to benefi</w:t>
      </w:r>
      <w:r w:rsidR="00A3245D" w:rsidRPr="001F4F47">
        <w:rPr>
          <w:rFonts w:ascii="Garamond" w:hAnsi="Garamond"/>
          <w:sz w:val="24"/>
          <w:szCs w:val="24"/>
        </w:rPr>
        <w:t>t from the following protection</w:t>
      </w:r>
      <w:r w:rsidR="00E37045" w:rsidRPr="001F4F47">
        <w:rPr>
          <w:rFonts w:ascii="Garamond" w:hAnsi="Garamond"/>
          <w:sz w:val="24"/>
          <w:szCs w:val="24"/>
        </w:rPr>
        <w:t>:</w:t>
      </w:r>
    </w:p>
    <w:p w14:paraId="644E9249"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Whistleblowers must not suffer any detrimental treatment as a result of raising a genuine concern. </w:t>
      </w:r>
      <w:r w:rsidR="00E37045" w:rsidRPr="001F4F47">
        <w:rPr>
          <w:rFonts w:ascii="Garamond" w:hAnsi="Garamond"/>
          <w:sz w:val="24"/>
          <w:szCs w:val="24"/>
        </w:rPr>
        <w:t>They</w:t>
      </w:r>
      <w:r w:rsidRPr="001F4F47">
        <w:rPr>
          <w:rFonts w:ascii="Garamond" w:hAnsi="Garamond"/>
          <w:sz w:val="24"/>
          <w:szCs w:val="24"/>
        </w:rPr>
        <w:t xml:space="preserve"> will be protected from victimisation, harassment or any detriment to pay and conditions or opportunities for promotion or other personal or career development if </w:t>
      </w:r>
      <w:r w:rsidR="00A3245D" w:rsidRPr="001F4F47">
        <w:rPr>
          <w:rFonts w:ascii="Garamond" w:hAnsi="Garamond"/>
          <w:sz w:val="24"/>
          <w:szCs w:val="24"/>
        </w:rPr>
        <w:t>a ‘protected disclosure’</w:t>
      </w:r>
      <w:r w:rsidR="00E37045" w:rsidRPr="001F4F47">
        <w:rPr>
          <w:rFonts w:ascii="Garamond" w:hAnsi="Garamond"/>
          <w:sz w:val="24"/>
          <w:szCs w:val="24"/>
        </w:rPr>
        <w:t xml:space="preserve"> is made.</w:t>
      </w:r>
    </w:p>
    <w:p w14:paraId="354EEA9D" w14:textId="77777777" w:rsidR="00A3245D"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w:t>
      </w:r>
      <w:r w:rsidR="00E37045" w:rsidRPr="001F4F47">
        <w:rPr>
          <w:rFonts w:ascii="Garamond" w:hAnsi="Garamond"/>
          <w:sz w:val="24"/>
          <w:szCs w:val="24"/>
        </w:rPr>
        <w:t xml:space="preserve">If </w:t>
      </w:r>
      <w:r w:rsidRPr="001F4F47">
        <w:rPr>
          <w:rFonts w:ascii="Garamond" w:hAnsi="Garamond"/>
          <w:sz w:val="24"/>
          <w:szCs w:val="24"/>
        </w:rPr>
        <w:t>a disclosure</w:t>
      </w:r>
      <w:r w:rsidR="005D59E0" w:rsidRPr="001F4F47">
        <w:rPr>
          <w:rFonts w:ascii="Garamond" w:hAnsi="Garamond"/>
          <w:sz w:val="24"/>
          <w:szCs w:val="24"/>
        </w:rPr>
        <w:t xml:space="preserve"> is made in good faith, </w:t>
      </w:r>
      <w:r w:rsidRPr="001F4F47">
        <w:rPr>
          <w:rFonts w:ascii="Garamond" w:hAnsi="Garamond"/>
          <w:sz w:val="24"/>
          <w:szCs w:val="24"/>
        </w:rPr>
        <w:t>CICM</w:t>
      </w:r>
      <w:r w:rsidR="00A3245D" w:rsidRPr="001F4F47">
        <w:rPr>
          <w:rFonts w:ascii="Garamond" w:hAnsi="Garamond"/>
          <w:sz w:val="24"/>
          <w:szCs w:val="24"/>
        </w:rPr>
        <w:t xml:space="preserve"> </w:t>
      </w:r>
      <w:r w:rsidRPr="001F4F47">
        <w:rPr>
          <w:rFonts w:ascii="Garamond" w:hAnsi="Garamond"/>
          <w:sz w:val="24"/>
          <w:szCs w:val="24"/>
        </w:rPr>
        <w:t xml:space="preserve">will treat any form of victimisation or harassment very seriously </w:t>
      </w:r>
      <w:r w:rsidR="00A3245D" w:rsidRPr="001F4F47">
        <w:rPr>
          <w:rFonts w:ascii="Garamond" w:hAnsi="Garamond"/>
          <w:sz w:val="24"/>
          <w:szCs w:val="24"/>
        </w:rPr>
        <w:t>in accordance with HR policies.</w:t>
      </w:r>
    </w:p>
    <w:p w14:paraId="2F8B58AF" w14:textId="77777777" w:rsidR="00A3245D" w:rsidRPr="001F4F47" w:rsidRDefault="00A3245D">
      <w:pPr>
        <w:rPr>
          <w:rFonts w:ascii="Garamond" w:hAnsi="Garamond"/>
          <w:sz w:val="24"/>
          <w:szCs w:val="24"/>
        </w:rPr>
      </w:pPr>
      <w:r w:rsidRPr="001F4F47">
        <w:rPr>
          <w:rFonts w:ascii="Garamond" w:hAnsi="Garamond"/>
          <w:sz w:val="24"/>
          <w:szCs w:val="24"/>
        </w:rPr>
        <w:t xml:space="preserve">4.4 </w:t>
      </w:r>
      <w:r w:rsidR="00BA4C98" w:rsidRPr="001F4F47">
        <w:rPr>
          <w:rFonts w:ascii="Garamond" w:hAnsi="Garamond"/>
          <w:sz w:val="24"/>
          <w:szCs w:val="24"/>
        </w:rPr>
        <w:t>CICM</w:t>
      </w:r>
      <w:r w:rsidRPr="001F4F47">
        <w:rPr>
          <w:rFonts w:ascii="Garamond" w:hAnsi="Garamond"/>
          <w:sz w:val="24"/>
          <w:szCs w:val="24"/>
        </w:rPr>
        <w:t xml:space="preserve"> </w:t>
      </w:r>
      <w:r w:rsidR="00BA4C98" w:rsidRPr="001F4F47">
        <w:rPr>
          <w:rFonts w:ascii="Garamond" w:hAnsi="Garamond"/>
          <w:sz w:val="24"/>
          <w:szCs w:val="24"/>
        </w:rPr>
        <w:t xml:space="preserve">encourages openness and will support </w:t>
      </w:r>
      <w:r w:rsidR="005D59E0" w:rsidRPr="001F4F47">
        <w:rPr>
          <w:rFonts w:ascii="Garamond" w:hAnsi="Garamond"/>
          <w:sz w:val="24"/>
          <w:szCs w:val="24"/>
        </w:rPr>
        <w:t>members of the college</w:t>
      </w:r>
      <w:r w:rsidR="00BA4C98" w:rsidRPr="001F4F47">
        <w:rPr>
          <w:rFonts w:ascii="Garamond" w:hAnsi="Garamond"/>
          <w:sz w:val="24"/>
          <w:szCs w:val="24"/>
        </w:rPr>
        <w:t xml:space="preserve"> who raise genuine concerns under this procedure, even if they turn out to be mistaken. However, </w:t>
      </w:r>
      <w:r w:rsidR="005D59E0" w:rsidRPr="001F4F47">
        <w:rPr>
          <w:rFonts w:ascii="Garamond" w:hAnsi="Garamond"/>
          <w:sz w:val="24"/>
          <w:szCs w:val="24"/>
        </w:rPr>
        <w:t>members of the college</w:t>
      </w:r>
      <w:r w:rsidRPr="001F4F47">
        <w:rPr>
          <w:rFonts w:ascii="Garamond" w:hAnsi="Garamond"/>
          <w:sz w:val="24"/>
          <w:szCs w:val="24"/>
        </w:rPr>
        <w:t xml:space="preserve"> </w:t>
      </w:r>
      <w:r w:rsidR="00BA4C98" w:rsidRPr="001F4F47">
        <w:rPr>
          <w:rFonts w:ascii="Garamond" w:hAnsi="Garamond"/>
          <w:sz w:val="24"/>
          <w:szCs w:val="24"/>
        </w:rPr>
        <w:t xml:space="preserve">who make malicious or vexatious disclosures or with a view to personal gain, may be subject to disciplinary action under the Staff Disciplinary Procedure. A particularly serious view will be taken of malicious or vexatious disclosures made direct to third parties outside </w:t>
      </w:r>
      <w:r w:rsidRPr="001F4F47">
        <w:rPr>
          <w:rFonts w:ascii="Garamond" w:hAnsi="Garamond"/>
          <w:sz w:val="24"/>
          <w:szCs w:val="24"/>
        </w:rPr>
        <w:t>CICM</w:t>
      </w:r>
      <w:r w:rsidR="00BA4C98" w:rsidRPr="001F4F47">
        <w:rPr>
          <w:rFonts w:ascii="Garamond" w:hAnsi="Garamond"/>
          <w:sz w:val="24"/>
          <w:szCs w:val="24"/>
        </w:rPr>
        <w:t xml:space="preserve">. </w:t>
      </w:r>
    </w:p>
    <w:p w14:paraId="0FD60EA3" w14:textId="77777777" w:rsidR="00A3245D" w:rsidRPr="001F4F47" w:rsidRDefault="00BA4C98">
      <w:pPr>
        <w:rPr>
          <w:rFonts w:ascii="Garamond" w:hAnsi="Garamond"/>
          <w:b/>
          <w:sz w:val="24"/>
          <w:szCs w:val="24"/>
        </w:rPr>
      </w:pPr>
      <w:r w:rsidRPr="001F4F47">
        <w:rPr>
          <w:rFonts w:ascii="Garamond" w:hAnsi="Garamond"/>
          <w:b/>
          <w:sz w:val="24"/>
          <w:szCs w:val="24"/>
        </w:rPr>
        <w:t xml:space="preserve">5 Making a disclosure </w:t>
      </w:r>
    </w:p>
    <w:p w14:paraId="21FC4D9F" w14:textId="77777777" w:rsidR="005D59E0" w:rsidRPr="001F4F47" w:rsidRDefault="00BA4C98">
      <w:pPr>
        <w:rPr>
          <w:rFonts w:ascii="Garamond" w:hAnsi="Garamond"/>
          <w:sz w:val="24"/>
          <w:szCs w:val="24"/>
        </w:rPr>
      </w:pPr>
      <w:r w:rsidRPr="001F4F47">
        <w:rPr>
          <w:rFonts w:ascii="Garamond" w:hAnsi="Garamond"/>
          <w:sz w:val="24"/>
          <w:szCs w:val="24"/>
        </w:rPr>
        <w:t xml:space="preserve">5.1 </w:t>
      </w:r>
      <w:r w:rsidR="005D59E0" w:rsidRPr="001F4F47">
        <w:rPr>
          <w:rFonts w:ascii="Garamond" w:hAnsi="Garamond"/>
          <w:sz w:val="24"/>
          <w:szCs w:val="24"/>
        </w:rPr>
        <w:t>A</w:t>
      </w:r>
      <w:r w:rsidRPr="001F4F47">
        <w:rPr>
          <w:rFonts w:ascii="Garamond" w:hAnsi="Garamond"/>
          <w:sz w:val="24"/>
          <w:szCs w:val="24"/>
        </w:rPr>
        <w:t xml:space="preserve">ny concerns </w:t>
      </w:r>
      <w:r w:rsidR="005D59E0" w:rsidRPr="001F4F47">
        <w:rPr>
          <w:rFonts w:ascii="Garamond" w:hAnsi="Garamond"/>
          <w:sz w:val="24"/>
          <w:szCs w:val="24"/>
        </w:rPr>
        <w:t xml:space="preserve">should be raised </w:t>
      </w:r>
      <w:r w:rsidRPr="001F4F47">
        <w:rPr>
          <w:rFonts w:ascii="Garamond" w:hAnsi="Garamond"/>
          <w:sz w:val="24"/>
          <w:szCs w:val="24"/>
        </w:rPr>
        <w:t xml:space="preserve">with </w:t>
      </w:r>
      <w:r w:rsidR="00A3245D" w:rsidRPr="001F4F47">
        <w:rPr>
          <w:rFonts w:ascii="Garamond" w:hAnsi="Garamond"/>
          <w:sz w:val="24"/>
          <w:szCs w:val="24"/>
        </w:rPr>
        <w:t>a member of the Management Committee</w:t>
      </w:r>
      <w:r w:rsidRPr="001F4F47">
        <w:rPr>
          <w:rFonts w:ascii="Garamond" w:hAnsi="Garamond"/>
          <w:sz w:val="24"/>
          <w:szCs w:val="24"/>
        </w:rPr>
        <w:t xml:space="preserve">, either in person or in writing. </w:t>
      </w:r>
    </w:p>
    <w:p w14:paraId="673A8E66" w14:textId="77777777" w:rsidR="00A855C8" w:rsidRPr="001F4F47" w:rsidRDefault="00BA4C98">
      <w:pPr>
        <w:rPr>
          <w:rFonts w:ascii="Garamond" w:hAnsi="Garamond"/>
          <w:b/>
          <w:sz w:val="24"/>
          <w:szCs w:val="24"/>
        </w:rPr>
      </w:pPr>
      <w:r w:rsidRPr="001F4F47">
        <w:rPr>
          <w:rFonts w:ascii="Garamond" w:hAnsi="Garamond"/>
          <w:b/>
          <w:sz w:val="24"/>
          <w:szCs w:val="24"/>
        </w:rPr>
        <w:t xml:space="preserve">6. Initial Consideration and Further Investigation </w:t>
      </w:r>
    </w:p>
    <w:p w14:paraId="4C75BD64" w14:textId="77777777" w:rsidR="00A855C8" w:rsidRPr="001F4F47" w:rsidRDefault="00BA4C98">
      <w:pPr>
        <w:rPr>
          <w:rFonts w:ascii="Garamond" w:hAnsi="Garamond"/>
          <w:sz w:val="24"/>
          <w:szCs w:val="24"/>
        </w:rPr>
      </w:pPr>
      <w:r w:rsidRPr="001F4F47">
        <w:rPr>
          <w:rFonts w:ascii="Garamond" w:hAnsi="Garamond"/>
          <w:sz w:val="24"/>
          <w:szCs w:val="24"/>
        </w:rPr>
        <w:t>6.1 Follo</w:t>
      </w:r>
      <w:r w:rsidR="00A855C8" w:rsidRPr="001F4F47">
        <w:rPr>
          <w:rFonts w:ascii="Garamond" w:hAnsi="Garamond"/>
          <w:sz w:val="24"/>
          <w:szCs w:val="24"/>
        </w:rPr>
        <w:t>wing a concern being raised</w:t>
      </w:r>
      <w:r w:rsidR="005D59E0" w:rsidRPr="001F4F47">
        <w:rPr>
          <w:rFonts w:ascii="Garamond" w:hAnsi="Garamond"/>
          <w:sz w:val="24"/>
          <w:szCs w:val="24"/>
        </w:rPr>
        <w:t>,</w:t>
      </w:r>
      <w:r w:rsidR="00A855C8" w:rsidRPr="001F4F47">
        <w:rPr>
          <w:rFonts w:ascii="Garamond" w:hAnsi="Garamond"/>
          <w:sz w:val="24"/>
          <w:szCs w:val="24"/>
        </w:rPr>
        <w:t xml:space="preserve"> </w:t>
      </w:r>
      <w:r w:rsidRPr="001F4F47">
        <w:rPr>
          <w:rFonts w:ascii="Garamond" w:hAnsi="Garamond"/>
          <w:sz w:val="24"/>
          <w:szCs w:val="24"/>
        </w:rPr>
        <w:t>CICM</w:t>
      </w:r>
      <w:r w:rsidR="00A855C8" w:rsidRPr="001F4F47">
        <w:rPr>
          <w:rFonts w:ascii="Garamond" w:hAnsi="Garamond"/>
          <w:sz w:val="24"/>
          <w:szCs w:val="24"/>
        </w:rPr>
        <w:t xml:space="preserve"> </w:t>
      </w:r>
      <w:r w:rsidRPr="001F4F47">
        <w:rPr>
          <w:rFonts w:ascii="Garamond" w:hAnsi="Garamond"/>
          <w:sz w:val="24"/>
          <w:szCs w:val="24"/>
        </w:rPr>
        <w:t xml:space="preserve">will arrange a meeting as soon as possible to discuss </w:t>
      </w:r>
      <w:r w:rsidR="005D59E0" w:rsidRPr="001F4F47">
        <w:rPr>
          <w:rFonts w:ascii="Garamond" w:hAnsi="Garamond"/>
          <w:sz w:val="24"/>
          <w:szCs w:val="24"/>
        </w:rPr>
        <w:t>the</w:t>
      </w:r>
      <w:r w:rsidRPr="001F4F47">
        <w:rPr>
          <w:rFonts w:ascii="Garamond" w:hAnsi="Garamond"/>
          <w:sz w:val="24"/>
          <w:szCs w:val="24"/>
        </w:rPr>
        <w:t xml:space="preserve"> concern. </w:t>
      </w:r>
      <w:r w:rsidR="005D59E0" w:rsidRPr="001F4F47">
        <w:rPr>
          <w:rFonts w:ascii="Garamond" w:hAnsi="Garamond"/>
          <w:sz w:val="24"/>
          <w:szCs w:val="24"/>
        </w:rPr>
        <w:t xml:space="preserve">The whistleblower may </w:t>
      </w:r>
      <w:r w:rsidRPr="001F4F47">
        <w:rPr>
          <w:rFonts w:ascii="Garamond" w:hAnsi="Garamond"/>
          <w:sz w:val="24"/>
          <w:szCs w:val="24"/>
        </w:rPr>
        <w:t>be accompanied at any meetings in relation t</w:t>
      </w:r>
      <w:r w:rsidR="005D59E0" w:rsidRPr="001F4F47">
        <w:rPr>
          <w:rFonts w:ascii="Garamond" w:hAnsi="Garamond"/>
          <w:sz w:val="24"/>
          <w:szCs w:val="24"/>
        </w:rPr>
        <w:t>o the</w:t>
      </w:r>
      <w:r w:rsidR="00A855C8" w:rsidRPr="001F4F47">
        <w:rPr>
          <w:rFonts w:ascii="Garamond" w:hAnsi="Garamond"/>
          <w:sz w:val="24"/>
          <w:szCs w:val="24"/>
        </w:rPr>
        <w:t xml:space="preserve"> disclosure by a colleague</w:t>
      </w:r>
      <w:r w:rsidRPr="001F4F47">
        <w:rPr>
          <w:rFonts w:ascii="Garamond" w:hAnsi="Garamond"/>
          <w:sz w:val="24"/>
          <w:szCs w:val="24"/>
        </w:rPr>
        <w:t xml:space="preserve">. </w:t>
      </w:r>
      <w:r w:rsidR="005D59E0" w:rsidRPr="001F4F47">
        <w:rPr>
          <w:rFonts w:ascii="Garamond" w:hAnsi="Garamond"/>
          <w:sz w:val="24"/>
          <w:szCs w:val="24"/>
        </w:rPr>
        <w:t>The colleague</w:t>
      </w:r>
      <w:r w:rsidRPr="001F4F47">
        <w:rPr>
          <w:rFonts w:ascii="Garamond" w:hAnsi="Garamond"/>
          <w:sz w:val="24"/>
          <w:szCs w:val="24"/>
        </w:rPr>
        <w:t xml:space="preserve"> must respect the confidentiality of </w:t>
      </w:r>
      <w:r w:rsidR="005D59E0" w:rsidRPr="001F4F47">
        <w:rPr>
          <w:rFonts w:ascii="Garamond" w:hAnsi="Garamond"/>
          <w:sz w:val="24"/>
          <w:szCs w:val="24"/>
        </w:rPr>
        <w:t>the</w:t>
      </w:r>
      <w:r w:rsidRPr="001F4F47">
        <w:rPr>
          <w:rFonts w:ascii="Garamond" w:hAnsi="Garamond"/>
          <w:sz w:val="24"/>
          <w:szCs w:val="24"/>
        </w:rPr>
        <w:t xml:space="preserve"> disclosure and any subsequent investigation. </w:t>
      </w:r>
    </w:p>
    <w:p w14:paraId="5BEF731A" w14:textId="77777777" w:rsidR="00A855C8" w:rsidRPr="001F4F47" w:rsidRDefault="00A855C8">
      <w:pPr>
        <w:rPr>
          <w:rFonts w:ascii="Garamond" w:hAnsi="Garamond"/>
          <w:sz w:val="24"/>
          <w:szCs w:val="24"/>
        </w:rPr>
      </w:pPr>
      <w:r w:rsidRPr="001F4F47">
        <w:rPr>
          <w:rFonts w:ascii="Garamond" w:hAnsi="Garamond"/>
          <w:sz w:val="24"/>
          <w:szCs w:val="24"/>
        </w:rPr>
        <w:t xml:space="preserve">6.2 </w:t>
      </w:r>
      <w:r w:rsidR="00BA4C98" w:rsidRPr="001F4F47">
        <w:rPr>
          <w:rFonts w:ascii="Garamond" w:hAnsi="Garamond"/>
          <w:sz w:val="24"/>
          <w:szCs w:val="24"/>
        </w:rPr>
        <w:t>CICM</w:t>
      </w:r>
      <w:r w:rsidRPr="001F4F47">
        <w:rPr>
          <w:rFonts w:ascii="Garamond" w:hAnsi="Garamond"/>
          <w:sz w:val="24"/>
          <w:szCs w:val="24"/>
        </w:rPr>
        <w:t xml:space="preserve"> </w:t>
      </w:r>
      <w:r w:rsidR="00BA4C98" w:rsidRPr="001F4F47">
        <w:rPr>
          <w:rFonts w:ascii="Garamond" w:hAnsi="Garamond"/>
          <w:sz w:val="24"/>
          <w:szCs w:val="24"/>
        </w:rPr>
        <w:t xml:space="preserve">will take down a written summary of </w:t>
      </w:r>
      <w:r w:rsidR="005D59E0" w:rsidRPr="001F4F47">
        <w:rPr>
          <w:rFonts w:ascii="Garamond" w:hAnsi="Garamond"/>
          <w:sz w:val="24"/>
          <w:szCs w:val="24"/>
        </w:rPr>
        <w:t>the</w:t>
      </w:r>
      <w:r w:rsidR="00BA4C98" w:rsidRPr="001F4F47">
        <w:rPr>
          <w:rFonts w:ascii="Garamond" w:hAnsi="Garamond"/>
          <w:sz w:val="24"/>
          <w:szCs w:val="24"/>
        </w:rPr>
        <w:t xml:space="preserve"> concerns and provide </w:t>
      </w:r>
      <w:r w:rsidR="005D59E0" w:rsidRPr="001F4F47">
        <w:rPr>
          <w:rFonts w:ascii="Garamond" w:hAnsi="Garamond"/>
          <w:sz w:val="24"/>
          <w:szCs w:val="24"/>
        </w:rPr>
        <w:t>the whistleblower</w:t>
      </w:r>
      <w:r w:rsidR="00BA4C98" w:rsidRPr="001F4F47">
        <w:rPr>
          <w:rFonts w:ascii="Garamond" w:hAnsi="Garamond"/>
          <w:sz w:val="24"/>
          <w:szCs w:val="24"/>
        </w:rPr>
        <w:t xml:space="preserve"> with a copy after the meeting, normally within 10 working days. </w:t>
      </w:r>
      <w:r w:rsidR="005D59E0" w:rsidRPr="001F4F47">
        <w:rPr>
          <w:rFonts w:ascii="Garamond" w:hAnsi="Garamond"/>
          <w:sz w:val="24"/>
          <w:szCs w:val="24"/>
        </w:rPr>
        <w:t xml:space="preserve">There will also </w:t>
      </w:r>
      <w:r w:rsidR="00BA4C98" w:rsidRPr="001F4F47">
        <w:rPr>
          <w:rFonts w:ascii="Garamond" w:hAnsi="Garamond"/>
          <w:sz w:val="24"/>
          <w:szCs w:val="24"/>
        </w:rPr>
        <w:t xml:space="preserve">be an indication of how it is proposed to deal with the matter. </w:t>
      </w:r>
    </w:p>
    <w:p w14:paraId="0C1F9B1E" w14:textId="77777777" w:rsidR="00A855C8" w:rsidRPr="001F4F47" w:rsidRDefault="00BA4C98">
      <w:pPr>
        <w:rPr>
          <w:rFonts w:ascii="Garamond" w:hAnsi="Garamond"/>
          <w:sz w:val="24"/>
          <w:szCs w:val="24"/>
        </w:rPr>
      </w:pPr>
      <w:r w:rsidRPr="001F4F47">
        <w:rPr>
          <w:rFonts w:ascii="Garamond" w:hAnsi="Garamond"/>
          <w:sz w:val="24"/>
          <w:szCs w:val="24"/>
        </w:rPr>
        <w:t xml:space="preserve">6.3 Where an investigation is deemed necessary, it may take the form of one or more of the following: </w:t>
      </w:r>
    </w:p>
    <w:p w14:paraId="338E8C3D"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005D59E0" w:rsidRPr="001F4F47">
        <w:rPr>
          <w:rFonts w:ascii="Garamond" w:hAnsi="Garamond"/>
          <w:sz w:val="24"/>
          <w:szCs w:val="24"/>
        </w:rPr>
        <w:t xml:space="preserve"> an internal investigation</w:t>
      </w:r>
    </w:p>
    <w:p w14:paraId="7EA6DECB"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the setting up of an external independent inquiry </w:t>
      </w:r>
    </w:p>
    <w:p w14:paraId="62BDFB65"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a referral to an appropriate external body Investigations may take some time, dependent on the number of people who need to be spoken with and the complexity of the issues raised. </w:t>
      </w:r>
      <w:r w:rsidR="005D59E0" w:rsidRPr="001F4F47">
        <w:rPr>
          <w:rFonts w:ascii="Garamond" w:hAnsi="Garamond"/>
          <w:sz w:val="24"/>
          <w:szCs w:val="24"/>
        </w:rPr>
        <w:t>The whistleblower</w:t>
      </w:r>
      <w:r w:rsidRPr="001F4F47">
        <w:rPr>
          <w:rFonts w:ascii="Garamond" w:hAnsi="Garamond"/>
          <w:sz w:val="24"/>
          <w:szCs w:val="24"/>
        </w:rPr>
        <w:t xml:space="preserve"> may be required to attend additional meetings in order to provide further information. </w:t>
      </w:r>
    </w:p>
    <w:p w14:paraId="2D623007" w14:textId="77777777" w:rsidR="00A855C8" w:rsidRPr="001F4F47" w:rsidRDefault="00BA4C98">
      <w:pPr>
        <w:rPr>
          <w:rFonts w:ascii="Garamond" w:hAnsi="Garamond"/>
          <w:b/>
          <w:sz w:val="24"/>
          <w:szCs w:val="24"/>
        </w:rPr>
      </w:pPr>
      <w:r w:rsidRPr="001F4F47">
        <w:rPr>
          <w:rFonts w:ascii="Garamond" w:hAnsi="Garamond"/>
          <w:b/>
          <w:sz w:val="24"/>
          <w:szCs w:val="24"/>
        </w:rPr>
        <w:t xml:space="preserve">7 Outcome of investigation </w:t>
      </w:r>
    </w:p>
    <w:p w14:paraId="2AD94A52" w14:textId="77777777" w:rsidR="005D59E0" w:rsidRPr="001F4F47" w:rsidRDefault="00BA4C98">
      <w:pPr>
        <w:rPr>
          <w:rFonts w:ascii="Garamond" w:hAnsi="Garamond"/>
          <w:sz w:val="24"/>
          <w:szCs w:val="24"/>
        </w:rPr>
      </w:pPr>
      <w:r w:rsidRPr="001F4F47">
        <w:rPr>
          <w:rFonts w:ascii="Garamond" w:hAnsi="Garamond"/>
          <w:sz w:val="24"/>
          <w:szCs w:val="24"/>
        </w:rPr>
        <w:t xml:space="preserve">7.1 The investigator may recommend a number of outcomes (including but not limited to): </w:t>
      </w:r>
    </w:p>
    <w:p w14:paraId="6D04F418"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Pr="001F4F47">
        <w:rPr>
          <w:rFonts w:ascii="Garamond" w:hAnsi="Garamond"/>
          <w:sz w:val="24"/>
          <w:szCs w:val="24"/>
        </w:rPr>
        <w:t xml:space="preserve"> </w:t>
      </w:r>
      <w:r w:rsidR="005D59E0" w:rsidRPr="001F4F47">
        <w:rPr>
          <w:rFonts w:ascii="Garamond" w:hAnsi="Garamond"/>
          <w:sz w:val="24"/>
          <w:szCs w:val="24"/>
        </w:rPr>
        <w:t>t</w:t>
      </w:r>
      <w:r w:rsidRPr="001F4F47">
        <w:rPr>
          <w:rFonts w:ascii="Garamond" w:hAnsi="Garamond"/>
          <w:sz w:val="24"/>
          <w:szCs w:val="24"/>
        </w:rPr>
        <w:t>o</w:t>
      </w:r>
      <w:r w:rsidR="00A855C8" w:rsidRPr="001F4F47">
        <w:rPr>
          <w:rFonts w:ascii="Garamond" w:hAnsi="Garamond"/>
          <w:sz w:val="24"/>
          <w:szCs w:val="24"/>
        </w:rPr>
        <w:t xml:space="preserve"> take no further formal action</w:t>
      </w:r>
    </w:p>
    <w:p w14:paraId="7215216B"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005D59E0" w:rsidRPr="001F4F47">
        <w:rPr>
          <w:rFonts w:ascii="Garamond" w:hAnsi="Garamond"/>
          <w:sz w:val="24"/>
          <w:szCs w:val="24"/>
        </w:rPr>
        <w:t xml:space="preserve"> t</w:t>
      </w:r>
      <w:r w:rsidRPr="001F4F47">
        <w:rPr>
          <w:rFonts w:ascii="Garamond" w:hAnsi="Garamond"/>
          <w:sz w:val="24"/>
          <w:szCs w:val="24"/>
        </w:rPr>
        <w:t xml:space="preserve">o make recommendations, for example policy </w:t>
      </w:r>
      <w:r w:rsidR="00A855C8" w:rsidRPr="001F4F47">
        <w:rPr>
          <w:rFonts w:ascii="Garamond" w:hAnsi="Garamond"/>
          <w:sz w:val="24"/>
          <w:szCs w:val="24"/>
        </w:rPr>
        <w:t>review, training, mediation etc</w:t>
      </w:r>
      <w:r w:rsidR="005D59E0" w:rsidRPr="001F4F47">
        <w:rPr>
          <w:rFonts w:ascii="Garamond" w:hAnsi="Garamond"/>
          <w:sz w:val="24"/>
          <w:szCs w:val="24"/>
        </w:rPr>
        <w:t>.</w:t>
      </w:r>
      <w:r w:rsidRPr="001F4F47">
        <w:rPr>
          <w:rFonts w:ascii="Garamond" w:hAnsi="Garamond"/>
          <w:sz w:val="24"/>
          <w:szCs w:val="24"/>
        </w:rPr>
        <w:t xml:space="preserve"> </w:t>
      </w:r>
    </w:p>
    <w:p w14:paraId="2FB00ADF"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005D59E0" w:rsidRPr="001F4F47">
        <w:rPr>
          <w:rFonts w:ascii="Garamond" w:hAnsi="Garamond"/>
          <w:sz w:val="24"/>
          <w:szCs w:val="24"/>
        </w:rPr>
        <w:t xml:space="preserve"> t</w:t>
      </w:r>
      <w:r w:rsidRPr="001F4F47">
        <w:rPr>
          <w:rFonts w:ascii="Garamond" w:hAnsi="Garamond"/>
          <w:sz w:val="24"/>
          <w:szCs w:val="24"/>
        </w:rPr>
        <w:t>o refer the matter for appropriate action within existing CICM</w:t>
      </w:r>
      <w:r w:rsidR="00A855C8" w:rsidRPr="001F4F47">
        <w:rPr>
          <w:rFonts w:ascii="Garamond" w:hAnsi="Garamond"/>
          <w:sz w:val="24"/>
          <w:szCs w:val="24"/>
        </w:rPr>
        <w:t xml:space="preserve"> </w:t>
      </w:r>
      <w:r w:rsidRPr="001F4F47">
        <w:rPr>
          <w:rFonts w:ascii="Garamond" w:hAnsi="Garamond"/>
          <w:sz w:val="24"/>
          <w:szCs w:val="24"/>
        </w:rPr>
        <w:t xml:space="preserve">procedures </w:t>
      </w:r>
    </w:p>
    <w:p w14:paraId="0F9DD060" w14:textId="77777777" w:rsidR="00A855C8" w:rsidRPr="001F4F47" w:rsidRDefault="00BA4C98">
      <w:pPr>
        <w:rPr>
          <w:rFonts w:ascii="Garamond" w:hAnsi="Garamond"/>
          <w:sz w:val="24"/>
          <w:szCs w:val="24"/>
        </w:rPr>
      </w:pPr>
      <w:r w:rsidRPr="001F4F47">
        <w:rPr>
          <w:rFonts w:ascii="Garamond" w:hAnsi="Garamond"/>
          <w:sz w:val="24"/>
          <w:szCs w:val="24"/>
        </w:rPr>
        <w:lastRenderedPageBreak/>
        <w:sym w:font="Symbol" w:char="F0B7"/>
      </w:r>
      <w:r w:rsidRPr="001F4F47">
        <w:rPr>
          <w:rFonts w:ascii="Garamond" w:hAnsi="Garamond"/>
          <w:sz w:val="24"/>
          <w:szCs w:val="24"/>
        </w:rPr>
        <w:t xml:space="preserve"> </w:t>
      </w:r>
      <w:r w:rsidR="005D59E0" w:rsidRPr="001F4F47">
        <w:rPr>
          <w:rFonts w:ascii="Garamond" w:hAnsi="Garamond"/>
          <w:sz w:val="24"/>
          <w:szCs w:val="24"/>
        </w:rPr>
        <w:t>t</w:t>
      </w:r>
      <w:r w:rsidRPr="001F4F47">
        <w:rPr>
          <w:rFonts w:ascii="Garamond" w:hAnsi="Garamond"/>
          <w:sz w:val="24"/>
          <w:szCs w:val="24"/>
        </w:rPr>
        <w:t>o refer the matter to the police in the case</w:t>
      </w:r>
      <w:r w:rsidR="00A855C8" w:rsidRPr="001F4F47">
        <w:rPr>
          <w:rFonts w:ascii="Garamond" w:hAnsi="Garamond"/>
          <w:sz w:val="24"/>
          <w:szCs w:val="24"/>
        </w:rPr>
        <w:t xml:space="preserve"> of alleged criminal activities</w:t>
      </w:r>
    </w:p>
    <w:p w14:paraId="344FB1AA" w14:textId="77777777" w:rsidR="00A855C8" w:rsidRPr="001F4F47" w:rsidRDefault="00BA4C98">
      <w:pPr>
        <w:rPr>
          <w:rFonts w:ascii="Garamond" w:hAnsi="Garamond"/>
          <w:sz w:val="24"/>
          <w:szCs w:val="24"/>
        </w:rPr>
      </w:pPr>
      <w:r w:rsidRPr="001F4F47">
        <w:rPr>
          <w:rFonts w:ascii="Garamond" w:hAnsi="Garamond"/>
          <w:sz w:val="24"/>
          <w:szCs w:val="24"/>
        </w:rPr>
        <w:sym w:font="Symbol" w:char="F0B7"/>
      </w:r>
      <w:r w:rsidR="005D59E0" w:rsidRPr="001F4F47">
        <w:rPr>
          <w:rFonts w:ascii="Garamond" w:hAnsi="Garamond"/>
          <w:sz w:val="24"/>
          <w:szCs w:val="24"/>
        </w:rPr>
        <w:t xml:space="preserve"> t</w:t>
      </w:r>
      <w:r w:rsidRPr="001F4F47">
        <w:rPr>
          <w:rFonts w:ascii="Garamond" w:hAnsi="Garamond"/>
          <w:sz w:val="24"/>
          <w:szCs w:val="24"/>
        </w:rPr>
        <w:t xml:space="preserve">hat as false allegations have been raised maliciously or with a view to personal gain the whistleblower should be subject to disciplinary action. </w:t>
      </w:r>
    </w:p>
    <w:p w14:paraId="705FA8D6" w14:textId="77777777" w:rsidR="00A855C8" w:rsidRPr="001F4F47" w:rsidRDefault="00BA4C98">
      <w:pPr>
        <w:rPr>
          <w:rFonts w:ascii="Garamond" w:hAnsi="Garamond"/>
          <w:sz w:val="24"/>
          <w:szCs w:val="24"/>
        </w:rPr>
      </w:pPr>
      <w:r w:rsidRPr="001F4F47">
        <w:rPr>
          <w:rFonts w:ascii="Garamond" w:hAnsi="Garamond"/>
          <w:sz w:val="24"/>
          <w:szCs w:val="24"/>
        </w:rPr>
        <w:t xml:space="preserve">7.2 Wherever possible the whistleblower </w:t>
      </w:r>
      <w:r w:rsidR="005D59E0" w:rsidRPr="001F4F47">
        <w:rPr>
          <w:rFonts w:ascii="Garamond" w:hAnsi="Garamond"/>
          <w:sz w:val="24"/>
          <w:szCs w:val="24"/>
        </w:rPr>
        <w:t xml:space="preserve">will be kept </w:t>
      </w:r>
      <w:r w:rsidRPr="001F4F47">
        <w:rPr>
          <w:rFonts w:ascii="Garamond" w:hAnsi="Garamond"/>
          <w:sz w:val="24"/>
          <w:szCs w:val="24"/>
        </w:rPr>
        <w:t>informed of the progress of any investigation and at the end of the investigation</w:t>
      </w:r>
      <w:r w:rsidR="005D59E0" w:rsidRPr="001F4F47">
        <w:rPr>
          <w:rFonts w:ascii="Garamond" w:hAnsi="Garamond"/>
          <w:sz w:val="24"/>
          <w:szCs w:val="24"/>
        </w:rPr>
        <w:t xml:space="preserve"> be</w:t>
      </w:r>
      <w:r w:rsidRPr="001F4F47">
        <w:rPr>
          <w:rFonts w:ascii="Garamond" w:hAnsi="Garamond"/>
          <w:sz w:val="24"/>
          <w:szCs w:val="24"/>
        </w:rPr>
        <w:t xml:space="preserve"> inform</w:t>
      </w:r>
      <w:r w:rsidR="005D59E0" w:rsidRPr="001F4F47">
        <w:rPr>
          <w:rFonts w:ascii="Garamond" w:hAnsi="Garamond"/>
          <w:sz w:val="24"/>
          <w:szCs w:val="24"/>
        </w:rPr>
        <w:t>ed</w:t>
      </w:r>
      <w:r w:rsidRPr="001F4F47">
        <w:rPr>
          <w:rFonts w:ascii="Garamond" w:hAnsi="Garamond"/>
          <w:sz w:val="24"/>
          <w:szCs w:val="24"/>
        </w:rPr>
        <w:t xml:space="preserve"> of any decisions and the reasons. However, sometimes, the handling of the matter and the outcome of the investigation may have to remain confidential if disclosure would infrin</w:t>
      </w:r>
      <w:r w:rsidR="00A855C8" w:rsidRPr="001F4F47">
        <w:rPr>
          <w:rFonts w:ascii="Garamond" w:hAnsi="Garamond"/>
          <w:sz w:val="24"/>
          <w:szCs w:val="24"/>
        </w:rPr>
        <w:t>ge on the duty of confidence</w:t>
      </w:r>
      <w:r w:rsidRPr="001F4F47">
        <w:rPr>
          <w:rFonts w:ascii="Garamond" w:hAnsi="Garamond"/>
          <w:sz w:val="24"/>
          <w:szCs w:val="24"/>
        </w:rPr>
        <w:t xml:space="preserve"> CICM</w:t>
      </w:r>
      <w:r w:rsidR="00A855C8" w:rsidRPr="001F4F47">
        <w:rPr>
          <w:rFonts w:ascii="Garamond" w:hAnsi="Garamond"/>
          <w:sz w:val="24"/>
          <w:szCs w:val="24"/>
        </w:rPr>
        <w:t xml:space="preserve"> owes to someone else</w:t>
      </w:r>
      <w:r w:rsidRPr="001F4F47">
        <w:rPr>
          <w:rFonts w:ascii="Garamond" w:hAnsi="Garamond"/>
          <w:sz w:val="24"/>
          <w:szCs w:val="24"/>
        </w:rPr>
        <w:t xml:space="preserve">. </w:t>
      </w:r>
    </w:p>
    <w:p w14:paraId="20DD1108" w14:textId="77777777" w:rsidR="00A855C8" w:rsidRPr="001F4F47" w:rsidRDefault="00BA4C98">
      <w:pPr>
        <w:rPr>
          <w:rFonts w:ascii="Garamond" w:hAnsi="Garamond"/>
          <w:sz w:val="24"/>
          <w:szCs w:val="24"/>
        </w:rPr>
      </w:pPr>
      <w:r w:rsidRPr="001F4F47">
        <w:rPr>
          <w:rFonts w:ascii="Garamond" w:hAnsi="Garamond"/>
          <w:sz w:val="24"/>
          <w:szCs w:val="24"/>
        </w:rPr>
        <w:t xml:space="preserve">7.3 It will not be possible to provide anonymous whistleblowers with any information or feedback in relation to any consideration or investigation. </w:t>
      </w:r>
    </w:p>
    <w:p w14:paraId="5BE319F9" w14:textId="77777777" w:rsidR="00A855C8" w:rsidRPr="001F4F47" w:rsidRDefault="00A855C8">
      <w:pPr>
        <w:rPr>
          <w:rFonts w:ascii="Garamond" w:hAnsi="Garamond"/>
          <w:sz w:val="24"/>
          <w:szCs w:val="24"/>
        </w:rPr>
      </w:pPr>
      <w:r w:rsidRPr="001F4F47">
        <w:rPr>
          <w:rFonts w:ascii="Garamond" w:hAnsi="Garamond"/>
          <w:sz w:val="24"/>
          <w:szCs w:val="24"/>
        </w:rPr>
        <w:t>8</w:t>
      </w:r>
      <w:r w:rsidR="00BA4C98" w:rsidRPr="001F4F47">
        <w:rPr>
          <w:rFonts w:ascii="Garamond" w:hAnsi="Garamond"/>
          <w:sz w:val="24"/>
          <w:szCs w:val="24"/>
        </w:rPr>
        <w:t xml:space="preserve">. Useful Sources of Information </w:t>
      </w:r>
    </w:p>
    <w:p w14:paraId="32685CE5" w14:textId="77777777" w:rsidR="00A855C8" w:rsidRPr="001F4F47" w:rsidRDefault="00CD24FE">
      <w:pPr>
        <w:rPr>
          <w:rFonts w:ascii="Garamond" w:hAnsi="Garamond"/>
          <w:sz w:val="24"/>
          <w:szCs w:val="24"/>
        </w:rPr>
      </w:pPr>
      <w:hyperlink r:id="rId10" w:history="1">
        <w:r w:rsidR="00A855C8" w:rsidRPr="001F4F47">
          <w:rPr>
            <w:rStyle w:val="Hyperlink"/>
            <w:rFonts w:ascii="Garamond" w:hAnsi="Garamond"/>
            <w:sz w:val="24"/>
            <w:szCs w:val="24"/>
          </w:rPr>
          <w:t>www.acas.org.uk/</w:t>
        </w:r>
      </w:hyperlink>
      <w:r w:rsidR="00BA4C98" w:rsidRPr="001F4F47">
        <w:rPr>
          <w:rFonts w:ascii="Garamond" w:hAnsi="Garamond"/>
          <w:sz w:val="24"/>
          <w:szCs w:val="24"/>
        </w:rPr>
        <w:t xml:space="preserve"> </w:t>
      </w:r>
    </w:p>
    <w:p w14:paraId="68C08532" w14:textId="77777777" w:rsidR="00A855C8" w:rsidRPr="001F4F47" w:rsidRDefault="00CD24FE">
      <w:pPr>
        <w:rPr>
          <w:rFonts w:ascii="Garamond" w:hAnsi="Garamond"/>
          <w:sz w:val="24"/>
          <w:szCs w:val="24"/>
        </w:rPr>
      </w:pPr>
      <w:hyperlink r:id="rId11" w:history="1">
        <w:r w:rsidR="00A855C8" w:rsidRPr="001F4F47">
          <w:rPr>
            <w:rStyle w:val="Hyperlink"/>
            <w:rFonts w:ascii="Garamond" w:hAnsi="Garamond"/>
            <w:sz w:val="24"/>
            <w:szCs w:val="24"/>
          </w:rPr>
          <w:t>www.gov.uk/whistleblowing</w:t>
        </w:r>
      </w:hyperlink>
      <w:r w:rsidR="00BA4C98" w:rsidRPr="001F4F47">
        <w:rPr>
          <w:rFonts w:ascii="Garamond" w:hAnsi="Garamond"/>
          <w:sz w:val="24"/>
          <w:szCs w:val="24"/>
        </w:rPr>
        <w:t xml:space="preserve"> </w:t>
      </w:r>
    </w:p>
    <w:p w14:paraId="3CC2BE5C" w14:textId="77777777" w:rsidR="00A855C8" w:rsidRPr="001F4F47" w:rsidRDefault="00CD24FE">
      <w:pPr>
        <w:rPr>
          <w:rFonts w:ascii="Garamond" w:hAnsi="Garamond"/>
          <w:sz w:val="24"/>
          <w:szCs w:val="24"/>
        </w:rPr>
      </w:pPr>
      <w:hyperlink r:id="rId12" w:history="1">
        <w:r w:rsidR="00A855C8" w:rsidRPr="001F4F47">
          <w:rPr>
            <w:rStyle w:val="Hyperlink"/>
            <w:rFonts w:ascii="Garamond" w:hAnsi="Garamond"/>
            <w:sz w:val="24"/>
            <w:szCs w:val="24"/>
          </w:rPr>
          <w:t>www.pcaw.org.uk/</w:t>
        </w:r>
      </w:hyperlink>
      <w:r w:rsidR="00BA4C98" w:rsidRPr="001F4F47">
        <w:rPr>
          <w:rFonts w:ascii="Garamond" w:hAnsi="Garamond"/>
          <w:sz w:val="24"/>
          <w:szCs w:val="24"/>
        </w:rPr>
        <w:t xml:space="preserve"> </w:t>
      </w:r>
    </w:p>
    <w:sectPr w:rsidR="00A855C8" w:rsidRPr="001F4F4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D82A7" w14:textId="77777777" w:rsidR="003A5DD9" w:rsidRDefault="003A5DD9" w:rsidP="00270D70">
      <w:pPr>
        <w:spacing w:after="0" w:line="240" w:lineRule="auto"/>
      </w:pPr>
      <w:r>
        <w:separator/>
      </w:r>
    </w:p>
  </w:endnote>
  <w:endnote w:type="continuationSeparator" w:id="0">
    <w:p w14:paraId="5BC9FDF5" w14:textId="77777777" w:rsidR="003A5DD9" w:rsidRDefault="003A5DD9" w:rsidP="0027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4EC0" w14:textId="63DAF570" w:rsidR="001F4F47" w:rsidRPr="008F773E" w:rsidRDefault="001F4F47" w:rsidP="001F4F47">
    <w:pPr>
      <w:pStyle w:val="Footer"/>
      <w:rPr>
        <w:lang w:val="en-US"/>
      </w:rPr>
    </w:pPr>
    <w:r>
      <w:rPr>
        <w:lang w:val="en-US"/>
      </w:rPr>
      <w:t>Public Interest Disclosure Policy</w:t>
    </w:r>
    <w:r w:rsidRPr="008F773E">
      <w:rPr>
        <w:lang w:val="en-US"/>
      </w:rPr>
      <w:t xml:space="preserve"> V1.0 April 2020</w:t>
    </w:r>
    <w:r w:rsidRPr="008F773E">
      <w:rPr>
        <w:lang w:val="en-US"/>
      </w:rPr>
      <w:ptab w:relativeTo="margin" w:alignment="right" w:leader="none"/>
    </w:r>
    <w:r w:rsidRPr="008F773E">
      <w:rPr>
        <w:lang w:val="en-US"/>
      </w:rPr>
      <w:t>College of Integrated Chinese Medicine</w:t>
    </w:r>
  </w:p>
  <w:p w14:paraId="4D45BC7E" w14:textId="77777777" w:rsidR="001F4F47" w:rsidRDefault="001F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0EBA" w14:textId="77777777" w:rsidR="003A5DD9" w:rsidRDefault="003A5DD9" w:rsidP="00270D70">
      <w:pPr>
        <w:spacing w:after="0" w:line="240" w:lineRule="auto"/>
      </w:pPr>
      <w:r>
        <w:separator/>
      </w:r>
    </w:p>
  </w:footnote>
  <w:footnote w:type="continuationSeparator" w:id="0">
    <w:p w14:paraId="2282BCAE" w14:textId="77777777" w:rsidR="003A5DD9" w:rsidRDefault="003A5DD9" w:rsidP="00270D70">
      <w:pPr>
        <w:spacing w:after="0" w:line="240" w:lineRule="auto"/>
      </w:pPr>
      <w:r>
        <w:continuationSeparator/>
      </w:r>
    </w:p>
  </w:footnote>
  <w:footnote w:id="1">
    <w:p w14:paraId="0C8D2127" w14:textId="77777777" w:rsidR="00270D70" w:rsidRDefault="00270D70">
      <w:pPr>
        <w:pStyle w:val="FootnoteText"/>
      </w:pPr>
      <w:r>
        <w:rPr>
          <w:rStyle w:val="FootnoteReference"/>
        </w:rPr>
        <w:footnoteRef/>
      </w:r>
      <w:r>
        <w:t xml:space="preserve"> For the purposes of this policy ‘members of the college’ means staff, students, contractors, clinical supervisors, lecturers, graduates, practitioners, regional support supervisors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355405"/>
      <w:docPartObj>
        <w:docPartGallery w:val="Page Numbers (Top of Page)"/>
        <w:docPartUnique/>
      </w:docPartObj>
    </w:sdtPr>
    <w:sdtEndPr>
      <w:rPr>
        <w:noProof/>
      </w:rPr>
    </w:sdtEndPr>
    <w:sdtContent>
      <w:p w14:paraId="6093D3FB" w14:textId="362FAAE1" w:rsidR="001F4F47" w:rsidRDefault="001F4F47">
        <w:pPr>
          <w:pStyle w:val="Header"/>
          <w:jc w:val="right"/>
        </w:pPr>
        <w:r>
          <w:fldChar w:fldCharType="begin"/>
        </w:r>
        <w:r>
          <w:instrText xml:space="preserve"> PAGE   \* MERGEFORMAT </w:instrText>
        </w:r>
        <w:r>
          <w:fldChar w:fldCharType="separate"/>
        </w:r>
        <w:r w:rsidR="00CD24FE">
          <w:rPr>
            <w:noProof/>
          </w:rPr>
          <w:t>1</w:t>
        </w:r>
        <w:r>
          <w:rPr>
            <w:noProof/>
          </w:rPr>
          <w:fldChar w:fldCharType="end"/>
        </w:r>
      </w:p>
    </w:sdtContent>
  </w:sdt>
  <w:p w14:paraId="202E0BC8" w14:textId="77777777" w:rsidR="001F4F47" w:rsidRDefault="001F4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98"/>
    <w:rsid w:val="001C75E2"/>
    <w:rsid w:val="001F4F47"/>
    <w:rsid w:val="00217A43"/>
    <w:rsid w:val="00270D70"/>
    <w:rsid w:val="002A42EE"/>
    <w:rsid w:val="003A5DD9"/>
    <w:rsid w:val="005D59E0"/>
    <w:rsid w:val="006B380C"/>
    <w:rsid w:val="00A3245D"/>
    <w:rsid w:val="00A855C8"/>
    <w:rsid w:val="00AA10CF"/>
    <w:rsid w:val="00BA4C98"/>
    <w:rsid w:val="00CD24FE"/>
    <w:rsid w:val="00E3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5DC0"/>
  <w15:chartTrackingRefBased/>
  <w15:docId w15:val="{EE4BCAC5-3D77-4C12-9948-69D36F4B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5C8"/>
    <w:rPr>
      <w:color w:val="0563C1" w:themeColor="hyperlink"/>
      <w:u w:val="single"/>
    </w:rPr>
  </w:style>
  <w:style w:type="character" w:styleId="FollowedHyperlink">
    <w:name w:val="FollowedHyperlink"/>
    <w:basedOn w:val="DefaultParagraphFont"/>
    <w:uiPriority w:val="99"/>
    <w:semiHidden/>
    <w:unhideWhenUsed/>
    <w:rsid w:val="00A855C8"/>
    <w:rPr>
      <w:color w:val="954F72" w:themeColor="followedHyperlink"/>
      <w:u w:val="single"/>
    </w:rPr>
  </w:style>
  <w:style w:type="paragraph" w:styleId="FootnoteText">
    <w:name w:val="footnote text"/>
    <w:basedOn w:val="Normal"/>
    <w:link w:val="FootnoteTextChar"/>
    <w:uiPriority w:val="99"/>
    <w:semiHidden/>
    <w:unhideWhenUsed/>
    <w:rsid w:val="00270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D70"/>
    <w:rPr>
      <w:sz w:val="20"/>
      <w:szCs w:val="20"/>
    </w:rPr>
  </w:style>
  <w:style w:type="character" w:styleId="FootnoteReference">
    <w:name w:val="footnote reference"/>
    <w:basedOn w:val="DefaultParagraphFont"/>
    <w:uiPriority w:val="99"/>
    <w:semiHidden/>
    <w:unhideWhenUsed/>
    <w:rsid w:val="00270D70"/>
    <w:rPr>
      <w:vertAlign w:val="superscript"/>
    </w:rPr>
  </w:style>
  <w:style w:type="paragraph" w:styleId="Header">
    <w:name w:val="header"/>
    <w:basedOn w:val="Normal"/>
    <w:link w:val="HeaderChar"/>
    <w:uiPriority w:val="99"/>
    <w:unhideWhenUsed/>
    <w:rsid w:val="001F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F47"/>
  </w:style>
  <w:style w:type="paragraph" w:styleId="Footer">
    <w:name w:val="footer"/>
    <w:basedOn w:val="Normal"/>
    <w:link w:val="FooterChar"/>
    <w:uiPriority w:val="99"/>
    <w:unhideWhenUsed/>
    <w:rsid w:val="001F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ca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whistleblow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cas.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136a894-403f-4652-b82d-ed898be378e9">
      <UserInfo>
        <DisplayName>Heather Davidson</DisplayName>
        <AccountId>15</AccountId>
        <AccountType/>
      </UserInfo>
    </SharedWithUsers>
    <lcf76f155ced4ddcb4097134ff3c332f xmlns="3ee7dc1d-bc53-49eb-9bc6-bd2698f56e8c">
      <Terms xmlns="http://schemas.microsoft.com/office/infopath/2007/PartnerControls"/>
    </lcf76f155ced4ddcb4097134ff3c332f>
    <TaxCatchAll xmlns="a136a894-403f-4652-b82d-ed898be378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6532629094C4FA789CB0E3B54B1B8" ma:contentTypeVersion="16" ma:contentTypeDescription="Create a new document." ma:contentTypeScope="" ma:versionID="bad45bfff37b48e1492708b16a1eb31e">
  <xsd:schema xmlns:xsd="http://www.w3.org/2001/XMLSchema" xmlns:xs="http://www.w3.org/2001/XMLSchema" xmlns:p="http://schemas.microsoft.com/office/2006/metadata/properties" xmlns:ns2="3ee7dc1d-bc53-49eb-9bc6-bd2698f56e8c" xmlns:ns3="a136a894-403f-4652-b82d-ed898be378e9" targetNamespace="http://schemas.microsoft.com/office/2006/metadata/properties" ma:root="true" ma:fieldsID="ef621905c78835e0a9b26b98843f521d" ns2:_="" ns3:_="">
    <xsd:import namespace="3ee7dc1d-bc53-49eb-9bc6-bd2698f56e8c"/>
    <xsd:import namespace="a136a894-403f-4652-b82d-ed898be37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7dc1d-bc53-49eb-9bc6-bd2698f5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edf22f-6278-4107-b755-e66609438a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36a894-403f-4652-b82d-ed898be378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6c254-97ae-4229-a695-94a44c0c935f}" ma:internalName="TaxCatchAll" ma:showField="CatchAllData" ma:web="a136a894-403f-4652-b82d-ed898be378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EA0E3-190E-4D3D-BBF2-7F590069DF4F}">
  <ds:schemaRefs>
    <ds:schemaRef ds:uri="http://schemas.microsoft.com/sharepoint/v3/contenttype/forms"/>
  </ds:schemaRefs>
</ds:datastoreItem>
</file>

<file path=customXml/itemProps2.xml><?xml version="1.0" encoding="utf-8"?>
<ds:datastoreItem xmlns:ds="http://schemas.openxmlformats.org/officeDocument/2006/customXml" ds:itemID="{7B02314D-8656-4394-980C-FB20B1274E8A}">
  <ds:schemaRefs>
    <ds:schemaRef ds:uri="http://schemas.microsoft.com/office/2006/documentManagement/types"/>
    <ds:schemaRef ds:uri="http://purl.org/dc/terms/"/>
    <ds:schemaRef ds:uri="be99821d-5139-41eb-bd17-41dcecad9c13"/>
    <ds:schemaRef ds:uri="843949ae-8229-43df-985e-a28c528349d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482609-E917-4F9C-AEC2-7BA522303951}"/>
</file>

<file path=customXml/itemProps4.xml><?xml version="1.0" encoding="utf-8"?>
<ds:datastoreItem xmlns:ds="http://schemas.openxmlformats.org/officeDocument/2006/customXml" ds:itemID="{1C88EBA6-C61B-4B04-853E-97AC32A4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CICM</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Pledger</dc:creator>
  <cp:keywords/>
  <dc:description/>
  <cp:lastModifiedBy>Jonathan Pledger</cp:lastModifiedBy>
  <cp:revision>2</cp:revision>
  <dcterms:created xsi:type="dcterms:W3CDTF">2020-03-07T07:39:00Z</dcterms:created>
  <dcterms:modified xsi:type="dcterms:W3CDTF">2020-03-07T07:39:00Z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0x0101005826532629094C4FA789CB0E3B54B1B8</vt:lpwstr>
  </property>
</Properties>
</file>